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261C5B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261C5B" w:rsidP="000E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0E4A57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75D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1C5B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Default="00261C5B" w:rsidP="000E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5B" w:rsidRDefault="00261C5B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Pr="00E37451" w:rsidRDefault="00261C5B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261C5B" w:rsidRDefault="00261C5B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261C5B" w:rsidRDefault="00261C5B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B" w:rsidRDefault="00261C5B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61C5B" w:rsidRDefault="00261C5B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4A57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522360" w:rsidRDefault="00261C5B" w:rsidP="00274485">
            <w:pPr>
              <w:jc w:val="both"/>
              <w:rPr>
                <w:sz w:val="24"/>
                <w:szCs w:val="24"/>
              </w:rPr>
            </w:pPr>
            <w:r w:rsidRPr="00522360">
              <w:rPr>
                <w:sz w:val="24"/>
                <w:szCs w:val="24"/>
              </w:rPr>
              <w:t>Отдел правового обеспечения государственной регистрации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57" w:rsidRPr="00522360" w:rsidRDefault="000E4A57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360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522360" w:rsidRDefault="000E4A57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22360">
              <w:rPr>
                <w:sz w:val="24"/>
                <w:szCs w:val="24"/>
              </w:rPr>
              <w:t>Высшее профессиональное образование;</w:t>
            </w:r>
          </w:p>
          <w:p w:rsidR="000E4A57" w:rsidRPr="00522360" w:rsidRDefault="000E4A57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22360">
              <w:rPr>
                <w:sz w:val="24"/>
                <w:szCs w:val="24"/>
              </w:rPr>
              <w:t>без предъявления требований к стажу</w:t>
            </w:r>
          </w:p>
          <w:p w:rsidR="000E4A57" w:rsidRPr="00522360" w:rsidRDefault="000E4A57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522360" w:rsidRDefault="000E4A57" w:rsidP="00261C5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E4A57" w:rsidRPr="00522360" w:rsidRDefault="000E4A57" w:rsidP="00261C5B">
            <w:pPr>
              <w:widowControl w:val="0"/>
              <w:jc w:val="center"/>
              <w:rPr>
                <w:sz w:val="24"/>
                <w:szCs w:val="24"/>
              </w:rPr>
            </w:pPr>
            <w:r w:rsidRPr="00522360">
              <w:rPr>
                <w:sz w:val="24"/>
                <w:szCs w:val="24"/>
              </w:rPr>
              <w:t>1</w:t>
            </w:r>
          </w:p>
        </w:tc>
      </w:tr>
    </w:tbl>
    <w:p w:rsidR="00FA1AA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A528A3">
        <w:rPr>
          <w:b/>
          <w:sz w:val="24"/>
          <w:szCs w:val="24"/>
        </w:rPr>
        <w:t>г</w:t>
      </w:r>
      <w:r w:rsidRPr="007266A4">
        <w:rPr>
          <w:b/>
          <w:sz w:val="24"/>
          <w:szCs w:val="24"/>
        </w:rPr>
        <w:t>осударственного налогового инспектора отдела</w:t>
      </w:r>
      <w:r>
        <w:rPr>
          <w:b/>
          <w:sz w:val="24"/>
          <w:szCs w:val="24"/>
        </w:rPr>
        <w:t xml:space="preserve"> камеральных проверок № 2</w:t>
      </w:r>
      <w:r w:rsidRPr="007266A4">
        <w:rPr>
          <w:sz w:val="24"/>
          <w:szCs w:val="24"/>
        </w:rPr>
        <w:t>:</w:t>
      </w:r>
    </w:p>
    <w:p w:rsidR="00261C5B" w:rsidRPr="00261C5B" w:rsidRDefault="00261C5B" w:rsidP="00261C5B">
      <w:pPr>
        <w:shd w:val="clear" w:color="auto" w:fill="FFFFFF"/>
        <w:tabs>
          <w:tab w:val="left" w:pos="0"/>
        </w:tabs>
        <w:spacing w:after="120"/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261C5B">
        <w:rPr>
          <w:spacing w:val="-2"/>
          <w:sz w:val="24"/>
          <w:szCs w:val="24"/>
        </w:rPr>
        <w:t>. </w:t>
      </w:r>
      <w:r w:rsidRPr="00261C5B">
        <w:rPr>
          <w:sz w:val="24"/>
          <w:szCs w:val="24"/>
        </w:rPr>
        <w:t>Гражданский</w:t>
      </w:r>
      <w:r>
        <w:rPr>
          <w:sz w:val="24"/>
          <w:szCs w:val="24"/>
        </w:rPr>
        <w:t xml:space="preserve"> служащий, замещающий должность</w:t>
      </w:r>
      <w:r w:rsidRPr="00261C5B">
        <w:rPr>
          <w:sz w:val="24"/>
          <w:szCs w:val="24"/>
        </w:rPr>
        <w:t xml:space="preserve"> государственного налогового инспектора отдела камеральных проверок № 2, должен обладать следующими базовыми знаниями и умениями: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261C5B">
        <w:rPr>
          <w:sz w:val="24"/>
          <w:szCs w:val="24"/>
        </w:rPr>
        <w:t>1) знанием государственного языка Российской Федерации (русского языка);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61C5B">
        <w:rPr>
          <w:sz w:val="24"/>
          <w:szCs w:val="24"/>
        </w:rPr>
        <w:t xml:space="preserve">2) знаниями основ: 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61C5B">
        <w:rPr>
          <w:sz w:val="24"/>
          <w:szCs w:val="24"/>
        </w:rPr>
        <w:t>а) Конституции Российской Федерации,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61C5B">
        <w:rPr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261C5B" w:rsidRPr="00261C5B" w:rsidRDefault="00261C5B" w:rsidP="00261C5B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261C5B">
        <w:rPr>
          <w:color w:val="000000"/>
          <w:sz w:val="24"/>
          <w:szCs w:val="24"/>
        </w:rPr>
        <w:t>3) знаниями и умения в области информационно-коммуникационных технологий.</w:t>
      </w:r>
      <w:r w:rsidRPr="00261C5B">
        <w:rPr>
          <w:spacing w:val="-2"/>
          <w:sz w:val="24"/>
          <w:szCs w:val="24"/>
        </w:rPr>
        <w:t xml:space="preserve"> </w:t>
      </w:r>
    </w:p>
    <w:p w:rsidR="00261C5B" w:rsidRPr="00261C5B" w:rsidRDefault="00261C5B" w:rsidP="00261C5B">
      <w:pPr>
        <w:spacing w:after="12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</w:t>
      </w:r>
      <w:r w:rsidRPr="00261C5B">
        <w:rPr>
          <w:color w:val="000000"/>
          <w:sz w:val="24"/>
          <w:szCs w:val="24"/>
        </w:rPr>
        <w:t xml:space="preserve"> </w:t>
      </w:r>
      <w:r w:rsidRPr="00261C5B">
        <w:rPr>
          <w:sz w:val="24"/>
          <w:szCs w:val="24"/>
        </w:rPr>
        <w:t>Умения</w:t>
      </w:r>
      <w:r w:rsidRPr="00261C5B">
        <w:rPr>
          <w:color w:val="000000"/>
          <w:sz w:val="24"/>
          <w:szCs w:val="24"/>
        </w:rPr>
        <w:t xml:space="preserve"> гражданского служащего, замещающего должность </w:t>
      </w:r>
      <w:r w:rsidRPr="00261C5B">
        <w:rPr>
          <w:sz w:val="24"/>
          <w:szCs w:val="24"/>
        </w:rPr>
        <w:t xml:space="preserve"> государственного налогового инспектора отдела камеральных проверок № 2, включают следующие умения.</w:t>
      </w:r>
    </w:p>
    <w:p w:rsidR="00261C5B" w:rsidRPr="00261C5B" w:rsidRDefault="00261C5B" w:rsidP="00274CEC">
      <w:pPr>
        <w:autoSpaceDE w:val="0"/>
        <w:autoSpaceDN w:val="0"/>
        <w:adjustRightInd w:val="0"/>
        <w:spacing w:after="120"/>
        <w:ind w:firstLine="709"/>
        <w:contextualSpacing/>
        <w:rPr>
          <w:sz w:val="24"/>
          <w:szCs w:val="24"/>
        </w:rPr>
      </w:pPr>
      <w:r w:rsidRPr="00261C5B">
        <w:rPr>
          <w:sz w:val="24"/>
          <w:szCs w:val="24"/>
        </w:rPr>
        <w:t>Общие умения:</w:t>
      </w:r>
    </w:p>
    <w:p w:rsidR="00261C5B" w:rsidRPr="00261C5B" w:rsidRDefault="00261C5B" w:rsidP="00274CEC">
      <w:pPr>
        <w:pStyle w:val="Doc-0"/>
        <w:spacing w:line="240" w:lineRule="auto"/>
        <w:ind w:left="0" w:firstLine="993"/>
        <w:contextualSpacing/>
        <w:rPr>
          <w:sz w:val="24"/>
          <w:szCs w:val="24"/>
        </w:rPr>
      </w:pPr>
      <w:r w:rsidRPr="00261C5B">
        <w:rPr>
          <w:sz w:val="24"/>
          <w:szCs w:val="24"/>
        </w:rPr>
        <w:t>- умение мыслить системно (стратегически);</w:t>
      </w:r>
    </w:p>
    <w:p w:rsidR="00261C5B" w:rsidRPr="00261C5B" w:rsidRDefault="00261C5B" w:rsidP="00261C5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261C5B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61C5B" w:rsidRPr="00261C5B" w:rsidRDefault="00261C5B" w:rsidP="00261C5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261C5B">
        <w:rPr>
          <w:sz w:val="24"/>
          <w:szCs w:val="24"/>
        </w:rPr>
        <w:t>- коммуникативные умения;</w:t>
      </w:r>
    </w:p>
    <w:p w:rsidR="00261C5B" w:rsidRPr="00261C5B" w:rsidRDefault="00261C5B" w:rsidP="00261C5B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261C5B">
        <w:rPr>
          <w:sz w:val="24"/>
          <w:szCs w:val="24"/>
        </w:rPr>
        <w:t>- умение управлять изменениями.</w:t>
      </w:r>
    </w:p>
    <w:p w:rsidR="00261C5B" w:rsidRPr="00261C5B" w:rsidRDefault="00261C5B" w:rsidP="00261C5B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261C5B">
        <w:rPr>
          <w:color w:val="000000"/>
          <w:sz w:val="24"/>
          <w:szCs w:val="24"/>
        </w:rPr>
        <w:t>Управленческие умения:</w:t>
      </w:r>
    </w:p>
    <w:p w:rsidR="00261C5B" w:rsidRPr="00261C5B" w:rsidRDefault="00261C5B" w:rsidP="00261C5B">
      <w:pPr>
        <w:ind w:firstLine="709"/>
        <w:contextualSpacing/>
        <w:jc w:val="both"/>
        <w:rPr>
          <w:sz w:val="24"/>
          <w:szCs w:val="24"/>
        </w:rPr>
      </w:pPr>
      <w:r w:rsidRPr="00261C5B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261C5B" w:rsidRPr="00261C5B" w:rsidRDefault="00261C5B" w:rsidP="00261C5B">
      <w:pPr>
        <w:ind w:firstLine="709"/>
        <w:contextualSpacing/>
        <w:jc w:val="both"/>
        <w:rPr>
          <w:sz w:val="24"/>
          <w:szCs w:val="24"/>
        </w:rPr>
      </w:pPr>
      <w:r w:rsidRPr="00261C5B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261C5B" w:rsidRPr="00261C5B" w:rsidRDefault="00261C5B" w:rsidP="00261C5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261C5B">
        <w:rPr>
          <w:sz w:val="24"/>
          <w:szCs w:val="24"/>
        </w:rPr>
        <w:t>Для замещения должности  государственного налогового инспектора отдела камеральных проверок № 2</w:t>
      </w:r>
      <w:r w:rsidRPr="00261C5B">
        <w:rPr>
          <w:bCs/>
          <w:sz w:val="24"/>
          <w:szCs w:val="24"/>
        </w:rPr>
        <w:t xml:space="preserve"> </w:t>
      </w:r>
      <w:r w:rsidRPr="00261C5B">
        <w:rPr>
          <w:sz w:val="24"/>
          <w:szCs w:val="24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61C5B" w:rsidRPr="00261C5B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61C5B">
        <w:rPr>
          <w:sz w:val="24"/>
          <w:szCs w:val="24"/>
        </w:rPr>
        <w:t xml:space="preserve">.1. Гражданский служащий, замещающий должность  государственного налогового инспектора отдела камеральных проверок № 2, должен иметь высшее образование по направлению подготовки (специальности) профессионального образования  экономика  или иному направлению подготовки (специальности), для которого </w:t>
      </w:r>
      <w:r w:rsidRPr="00261C5B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261C5B">
        <w:rPr>
          <w:sz w:val="24"/>
          <w:szCs w:val="24"/>
        </w:rPr>
        <w:t>.</w:t>
      </w:r>
    </w:p>
    <w:p w:rsidR="00261C5B" w:rsidRPr="00261C5B" w:rsidRDefault="00261C5B" w:rsidP="00261C5B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61C5B">
        <w:rPr>
          <w:sz w:val="24"/>
          <w:szCs w:val="24"/>
        </w:rPr>
        <w:t>.2. Гражданский служащий, замещающий должность  государственного налогового инспектора отдела камеральных проверок № 2, должен обладать следующими профессиональными знаниями в сфере законодательства Российской Федерации:</w:t>
      </w:r>
    </w:p>
    <w:p w:rsidR="00261C5B" w:rsidRPr="00261C5B" w:rsidRDefault="00261C5B" w:rsidP="00261C5B">
      <w:pPr>
        <w:tabs>
          <w:tab w:val="left" w:pos="776"/>
        </w:tabs>
        <w:ind w:firstLine="709"/>
        <w:jc w:val="both"/>
        <w:rPr>
          <w:rFonts w:eastAsia="Calibri"/>
          <w:sz w:val="24"/>
          <w:szCs w:val="24"/>
        </w:rPr>
      </w:pPr>
      <w:r w:rsidRPr="00261C5B">
        <w:rPr>
          <w:rFonts w:eastAsia="Calibri"/>
          <w:sz w:val="24"/>
          <w:szCs w:val="24"/>
        </w:rPr>
        <w:t>Налоговый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rFonts w:eastAsia="Calibri"/>
          <w:sz w:val="24"/>
          <w:szCs w:val="24"/>
        </w:rPr>
        <w:t>Бюджетный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rFonts w:eastAsia="Calibri"/>
          <w:sz w:val="24"/>
          <w:szCs w:val="24"/>
        </w:rPr>
        <w:t>Гражданский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sz w:val="24"/>
          <w:szCs w:val="24"/>
        </w:rPr>
        <w:t>Земельный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sz w:val="24"/>
          <w:szCs w:val="24"/>
        </w:rPr>
        <w:t>Жилищный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Кодекс об административных правонарушениях (в части ответственности за нарушение законодательства);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rFonts w:eastAsia="Calibri"/>
          <w:sz w:val="24"/>
          <w:szCs w:val="24"/>
        </w:rPr>
        <w:t>Таможенный кодекс Таможенного союза;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sz w:val="24"/>
          <w:szCs w:val="24"/>
        </w:rPr>
        <w:t>Трудовой кодекс Российской Федерации;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sz w:val="24"/>
          <w:szCs w:val="24"/>
        </w:rPr>
        <w:t>Федеральный закон от 7 августа 2001 г. № 115-ФЗ</w:t>
      </w:r>
      <w:r w:rsidRPr="00261C5B">
        <w:rPr>
          <w:rFonts w:eastAsia="Calibri"/>
          <w:sz w:val="24"/>
          <w:szCs w:val="24"/>
        </w:rPr>
        <w:t xml:space="preserve"> «</w:t>
      </w:r>
      <w:r w:rsidRPr="00261C5B">
        <w:rPr>
          <w:sz w:val="24"/>
          <w:szCs w:val="24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rFonts w:eastAsia="Calibri"/>
          <w:sz w:val="24"/>
          <w:szCs w:val="24"/>
        </w:rPr>
      </w:pPr>
      <w:r w:rsidRPr="00261C5B">
        <w:rPr>
          <w:rFonts w:eastAsia="Calibri"/>
          <w:sz w:val="24"/>
          <w:szCs w:val="24"/>
        </w:rPr>
        <w:t>Федеральный закон от 6 декабря 2011 г. № 402-ФЗ «О бухгалтерском учете»;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261C5B" w:rsidRPr="00261C5B" w:rsidRDefault="00261C5B" w:rsidP="00261C5B">
      <w:pPr>
        <w:pStyle w:val="af2"/>
        <w:numPr>
          <w:ilvl w:val="0"/>
          <w:numId w:val="10"/>
        </w:numPr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4 мая 2011 г. № 99-ФЗ «О лицензировании отдельных видов деятельности»;</w:t>
      </w:r>
    </w:p>
    <w:p w:rsidR="00261C5B" w:rsidRPr="00261C5B" w:rsidRDefault="00261C5B" w:rsidP="00261C5B">
      <w:pPr>
        <w:pStyle w:val="af2"/>
        <w:numPr>
          <w:ilvl w:val="0"/>
          <w:numId w:val="10"/>
        </w:numPr>
        <w:tabs>
          <w:tab w:val="left" w:pos="77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eastAsia="Calibri" w:hAnsi="Times New Roman"/>
          <w:sz w:val="24"/>
          <w:szCs w:val="24"/>
        </w:rPr>
        <w:t>Федеральный закон от 6 декабря 2011 г. № 402-ФЗ «О бухгалтерском учете»;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12 августа 2004 г. № 410 «О порядке </w:t>
      </w:r>
      <w:proofErr w:type="gramStart"/>
      <w:r w:rsidRPr="00261C5B">
        <w:rPr>
          <w:rFonts w:ascii="Times New Roman" w:hAnsi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261C5B">
        <w:rPr>
          <w:rFonts w:ascii="Times New Roman" w:hAnsi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 xml:space="preserve">приказ Минфина России № 65н, ФНС </w:t>
      </w:r>
      <w:r w:rsidRPr="00261C5B">
        <w:rPr>
          <w:rFonts w:ascii="Times New Roman" w:eastAsia="Calibri" w:hAnsi="Times New Roman"/>
          <w:bCs/>
          <w:sz w:val="24"/>
          <w:szCs w:val="24"/>
        </w:rPr>
        <w:t>России</w:t>
      </w:r>
      <w:r w:rsidRPr="00261C5B">
        <w:rPr>
          <w:rFonts w:ascii="Times New Roman" w:hAnsi="Times New Roman"/>
          <w:sz w:val="24"/>
          <w:szCs w:val="24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261C5B">
        <w:rPr>
          <w:rFonts w:ascii="Times New Roman" w:hAnsi="Times New Roman"/>
          <w:sz w:val="24"/>
          <w:szCs w:val="24"/>
        </w:rPr>
        <w:t xml:space="preserve"> августа 2004 г. № 410»;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приказ ФНС России от 10 сентября 2015 г. № ММВ-7-11/387@ «Об утверждении кодов видов доходов и вычетов»;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  <w:proofErr w:type="gramEnd"/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форме»;</w:t>
      </w:r>
    </w:p>
    <w:p w:rsidR="00261C5B" w:rsidRPr="00261C5B" w:rsidRDefault="00261C5B" w:rsidP="00261C5B">
      <w:pPr>
        <w:pStyle w:val="af2"/>
        <w:numPr>
          <w:ilvl w:val="0"/>
          <w:numId w:val="10"/>
        </w:numPr>
        <w:tabs>
          <w:tab w:val="left" w:pos="7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приказ Минфина России № 86н, МНС России № БГ-3-04/430 от 13 августа 2002 г. «Об утверждении Порядка учета доходов и расходов и хозяйственных операций для индивидуальных предпринимателей»;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1 апреля 1996 г. № 27-Ф «Об индивидуальном (персонифицированном) учете в системе обязательного пенсионного страхования»;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15 декабря 2001 г. № 167-ФЗ «Об обязательном пенсионном страховании в Российской Федерации»;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28 декабря 2013 г. № 400-ФЗ «О страховых пенсиях»;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>Федеральный закон от 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61C5B">
        <w:rPr>
          <w:rFonts w:ascii="Times New Roman" w:hAnsi="Times New Roman"/>
          <w:sz w:val="24"/>
          <w:szCs w:val="24"/>
        </w:rPr>
        <w:t xml:space="preserve"> пенсионное, социальное и медицинское страхование»;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>Федеральный закон от 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Федеральный закон от 27 ноября 2017 г. № 335-ФЗ «О внесении изменений в части первую и вторую Налогового кодекса Российской Федерации и отдельные законодательные акты Российской Федерации»;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приказ Федеральной налоговой службы от 10 октября 2016 г. 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приказ МНС России от 17 ноября 2003 г. № БГ-3-06/627@  «Об утверждении единых требований к формированию информационных ресурсов по камеральным и выездным налоговым проверкам»;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61C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1C5B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C5B">
        <w:rPr>
          <w:rFonts w:ascii="Times New Roman" w:hAnsi="Times New Roman"/>
          <w:sz w:val="24"/>
          <w:szCs w:val="24"/>
        </w:rPr>
        <w:t xml:space="preserve">приказ ФНС </w:t>
      </w:r>
      <w:r w:rsidRPr="00261C5B">
        <w:rPr>
          <w:rFonts w:ascii="Times New Roman" w:hAnsi="Times New Roman"/>
          <w:color w:val="000000"/>
          <w:sz w:val="24"/>
          <w:szCs w:val="24"/>
        </w:rPr>
        <w:t>России от 8 мая 2015 г. № 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61C5B">
        <w:rPr>
          <w:rFonts w:ascii="Times New Roman" w:hAnsi="Times New Roman"/>
          <w:color w:val="000000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61C5B">
        <w:rPr>
          <w:rFonts w:ascii="Times New Roman" w:hAnsi="Times New Roman"/>
          <w:color w:val="000000"/>
          <w:sz w:val="24"/>
          <w:szCs w:val="24"/>
        </w:rPr>
        <w:t>дела</w:t>
      </w:r>
      <w:proofErr w:type="gramEnd"/>
      <w:r w:rsidRPr="00261C5B">
        <w:rPr>
          <w:rFonts w:ascii="Times New Roman" w:hAnsi="Times New Roman"/>
          <w:color w:val="000000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61C5B" w:rsidRPr="00261C5B" w:rsidRDefault="00261C5B" w:rsidP="00261C5B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 xml:space="preserve">письмо </w:t>
      </w:r>
      <w:r w:rsidRPr="00261C5B">
        <w:rPr>
          <w:rFonts w:ascii="Times New Roman" w:hAnsi="Times New Roman"/>
          <w:color w:val="000000"/>
          <w:sz w:val="24"/>
          <w:szCs w:val="24"/>
        </w:rPr>
        <w:t>ФНС России от 16 июля 2013 г. № АС-4-2/12705 «О рекомендациях по проведению камеральных налоговых проверок».</w:t>
      </w:r>
    </w:p>
    <w:p w:rsidR="00261C5B" w:rsidRPr="00261C5B" w:rsidRDefault="00261C5B" w:rsidP="00261C5B">
      <w:pPr>
        <w:numPr>
          <w:ilvl w:val="0"/>
          <w:numId w:val="10"/>
        </w:numPr>
        <w:tabs>
          <w:tab w:val="left" w:pos="776"/>
        </w:tabs>
        <w:ind w:left="0"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приказ Минфина России от 13 августа 2002 г. № 86н «Об утверждении Порядка учета доходов и расходов и хозяйственных операций для индивидуальных предпринимателей».</w:t>
      </w:r>
    </w:p>
    <w:p w:rsidR="00261C5B" w:rsidRPr="00261C5B" w:rsidRDefault="00261C5B" w:rsidP="00261C5B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1C5B">
        <w:rPr>
          <w:rFonts w:ascii="Times New Roman" w:hAnsi="Times New Roman"/>
          <w:color w:val="000000"/>
          <w:sz w:val="24"/>
          <w:szCs w:val="24"/>
        </w:rPr>
        <w:t>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261C5B" w:rsidRPr="00261C5B" w:rsidRDefault="00261C5B" w:rsidP="00261C5B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 xml:space="preserve">2.3. Иные профессиональные знания  государственного налогового инспектора отдела камеральных проверок № 2 должны включать:  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>основы экономики, финансов и кредита, бухгалтерского и налогового учета;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 xml:space="preserve">основы налогообложения; 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 xml:space="preserve">основы финансовых и кредитных отношений; 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>общих положений о налоговом контроле;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>принципов формирования бюджетной системы Российской Федерации;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>принципов формирования налоговой системы Российской Федерации;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pacing w:val="-2"/>
          <w:sz w:val="24"/>
          <w:szCs w:val="24"/>
        </w:rPr>
        <w:t>принципов налогового администрирования;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 xml:space="preserve">особенности проведения камеральных налоговых проверок, порядок и сроки проведения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камеральных налоговых проверок; 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практика применения законодательства Российской Федерации о налогах и сборах; порядок исчисления и уплаты страховых взносов;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требования к составлению акта камеральной проверки;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судебно-арбитражная практика в части камеральных проверок;</w:t>
      </w:r>
    </w:p>
    <w:p w:rsidR="00261C5B" w:rsidRPr="00261C5B" w:rsidRDefault="00261C5B" w:rsidP="00261C5B">
      <w:pPr>
        <w:pStyle w:val="af2"/>
        <w:numPr>
          <w:ilvl w:val="0"/>
          <w:numId w:val="11"/>
        </w:numPr>
        <w:tabs>
          <w:tab w:val="left" w:pos="776"/>
        </w:tabs>
        <w:spacing w:after="0" w:line="240" w:lineRule="auto"/>
        <w:ind w:firstLine="349"/>
        <w:jc w:val="both"/>
        <w:rPr>
          <w:rFonts w:ascii="Times New Roman" w:eastAsia="Calibri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схемы ухода от налогов</w:t>
      </w:r>
      <w:r w:rsidRPr="00261C5B">
        <w:rPr>
          <w:rFonts w:ascii="Times New Roman" w:hAnsi="Times New Roman"/>
          <w:sz w:val="24"/>
          <w:szCs w:val="24"/>
          <w:lang w:val="en-US"/>
        </w:rPr>
        <w:t>;</w:t>
      </w:r>
    </w:p>
    <w:p w:rsidR="00261C5B" w:rsidRPr="00261C5B" w:rsidRDefault="00261C5B" w:rsidP="00261C5B">
      <w:pPr>
        <w:pStyle w:val="af2"/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261C5B" w:rsidRPr="00261C5B" w:rsidRDefault="00261C5B" w:rsidP="00261C5B">
      <w:pPr>
        <w:pStyle w:val="af2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2.4. Гражданский служащий, замещающий должность государственного налогового инспектора отдела камеральных проверок № 2</w:t>
      </w:r>
      <w:r w:rsidRPr="00261C5B">
        <w:rPr>
          <w:rFonts w:ascii="Times New Roman" w:hAnsi="Times New Roman"/>
          <w:bCs/>
          <w:sz w:val="24"/>
          <w:szCs w:val="24"/>
        </w:rPr>
        <w:t>,</w:t>
      </w:r>
      <w:r w:rsidRPr="00261C5B">
        <w:rPr>
          <w:rFonts w:ascii="Times New Roman" w:hAnsi="Times New Roman"/>
          <w:sz w:val="24"/>
          <w:szCs w:val="24"/>
        </w:rPr>
        <w:t xml:space="preserve"> должен обладать следующими профессиональными умениями:  </w:t>
      </w:r>
    </w:p>
    <w:p w:rsidR="00261C5B" w:rsidRPr="00261C5B" w:rsidRDefault="00261C5B" w:rsidP="00261C5B">
      <w:pPr>
        <w:pStyle w:val="af2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1C5B">
        <w:rPr>
          <w:rFonts w:ascii="Times New Roman" w:hAnsi="Times New Roman"/>
          <w:sz w:val="24"/>
          <w:szCs w:val="24"/>
        </w:rPr>
        <w:t>1) организация и проведение камеральной налоговой проверки; а также рассмотрение и оформление ее результатов в соответствии с порядком и соблюдением сроков.</w:t>
      </w:r>
    </w:p>
    <w:p w:rsidR="00261C5B" w:rsidRPr="00261C5B" w:rsidRDefault="00261C5B" w:rsidP="00261C5B">
      <w:pPr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2.5. Гражданский</w:t>
      </w:r>
      <w:r w:rsidR="003035C2">
        <w:rPr>
          <w:sz w:val="24"/>
          <w:szCs w:val="24"/>
        </w:rPr>
        <w:t xml:space="preserve"> служащий, замещающий должность</w:t>
      </w:r>
      <w:r w:rsidRPr="00261C5B">
        <w:rPr>
          <w:sz w:val="24"/>
          <w:szCs w:val="24"/>
        </w:rPr>
        <w:t xml:space="preserve"> государственного налогового инспектора отдела камеральных проверок № 2</w:t>
      </w:r>
      <w:r w:rsidRPr="00261C5B">
        <w:rPr>
          <w:bCs/>
          <w:sz w:val="24"/>
          <w:szCs w:val="24"/>
        </w:rPr>
        <w:t>,</w:t>
      </w:r>
      <w:r w:rsidRPr="00261C5B">
        <w:rPr>
          <w:sz w:val="24"/>
          <w:szCs w:val="24"/>
        </w:rPr>
        <w:t xml:space="preserve"> должен обладать следующими функциональными знаниями</w:t>
      </w:r>
      <w:r w:rsidRPr="00261C5B">
        <w:rPr>
          <w:b/>
          <w:sz w:val="24"/>
          <w:szCs w:val="24"/>
        </w:rPr>
        <w:t>:</w:t>
      </w:r>
    </w:p>
    <w:p w:rsidR="00261C5B" w:rsidRPr="00261C5B" w:rsidRDefault="00261C5B" w:rsidP="00261C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261C5B">
        <w:rPr>
          <w:rFonts w:ascii="Times New Roman" w:hAnsi="Times New Roman"/>
          <w:sz w:val="24"/>
          <w:szCs w:val="24"/>
        </w:rPr>
        <w:t xml:space="preserve">1) </w:t>
      </w:r>
      <w:r w:rsidRPr="00261C5B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</w:t>
      </w:r>
    </w:p>
    <w:p w:rsidR="00261C5B" w:rsidRPr="00261C5B" w:rsidRDefault="00261C5B" w:rsidP="00261C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261C5B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2) виды, назначение и технологии организации проверочных процедур;</w:t>
      </w:r>
    </w:p>
    <w:p w:rsidR="00261C5B" w:rsidRPr="00261C5B" w:rsidRDefault="00261C5B" w:rsidP="00261C5B">
      <w:pPr>
        <w:ind w:firstLine="709"/>
        <w:jc w:val="both"/>
        <w:rPr>
          <w:spacing w:val="-2"/>
          <w:sz w:val="24"/>
          <w:szCs w:val="24"/>
        </w:rPr>
      </w:pPr>
      <w:r w:rsidRPr="00261C5B">
        <w:rPr>
          <w:spacing w:val="-2"/>
          <w:sz w:val="24"/>
          <w:szCs w:val="24"/>
        </w:rPr>
        <w:t>3) институт предварительной проверки жалобы и иной информации, поступившей в контрольно-надзорный орган;</w:t>
      </w:r>
    </w:p>
    <w:p w:rsidR="00261C5B" w:rsidRPr="00991D4D" w:rsidRDefault="00261C5B" w:rsidP="00991D4D">
      <w:pPr>
        <w:ind w:firstLine="709"/>
        <w:jc w:val="both"/>
        <w:rPr>
          <w:spacing w:val="-2"/>
          <w:sz w:val="24"/>
          <w:szCs w:val="24"/>
        </w:rPr>
      </w:pPr>
      <w:r w:rsidRPr="00261C5B">
        <w:rPr>
          <w:spacing w:val="-2"/>
          <w:sz w:val="24"/>
          <w:szCs w:val="24"/>
        </w:rPr>
        <w:t xml:space="preserve">4)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</w:t>
      </w:r>
    </w:p>
    <w:p w:rsidR="00261C5B" w:rsidRPr="00261C5B" w:rsidRDefault="00261C5B" w:rsidP="00261C5B">
      <w:pPr>
        <w:spacing w:after="120"/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 xml:space="preserve">2.6. Гражданский служащий, замещающий должность государственного налогового инспектора отдела камеральных проверок № 2, должен обладать следующими функциональными умениями:  </w:t>
      </w:r>
    </w:p>
    <w:p w:rsidR="00261C5B" w:rsidRPr="00261C5B" w:rsidRDefault="00261C5B" w:rsidP="00991D4D">
      <w:pPr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 xml:space="preserve">1) проведение камеральных проверок; </w:t>
      </w:r>
    </w:p>
    <w:p w:rsidR="00261C5B" w:rsidRPr="00261C5B" w:rsidRDefault="00261C5B" w:rsidP="00991D4D">
      <w:pPr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 xml:space="preserve">2)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261C5B" w:rsidRPr="00261C5B" w:rsidRDefault="00261C5B" w:rsidP="00991D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1C5B">
        <w:rPr>
          <w:sz w:val="24"/>
          <w:szCs w:val="24"/>
        </w:rPr>
        <w:t>3) осуществление контроля исполнения предписаний, решений и других ра</w:t>
      </w:r>
      <w:r w:rsidR="003035C2">
        <w:rPr>
          <w:sz w:val="24"/>
          <w:szCs w:val="24"/>
        </w:rPr>
        <w:t>спорядительных документов.</w:t>
      </w: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261C5B">
        <w:rPr>
          <w:b/>
          <w:sz w:val="24"/>
          <w:szCs w:val="24"/>
        </w:rPr>
        <w:t>старшего государственного</w:t>
      </w:r>
      <w:r w:rsidRPr="007266A4">
        <w:rPr>
          <w:b/>
          <w:sz w:val="24"/>
          <w:szCs w:val="24"/>
        </w:rPr>
        <w:t xml:space="preserve"> налогового инспектора отдела</w:t>
      </w:r>
      <w:r>
        <w:rPr>
          <w:b/>
          <w:sz w:val="24"/>
          <w:szCs w:val="24"/>
        </w:rPr>
        <w:t xml:space="preserve"> выездных проверок</w:t>
      </w:r>
      <w:r w:rsidRPr="007266A4">
        <w:rPr>
          <w:sz w:val="24"/>
          <w:szCs w:val="24"/>
        </w:rPr>
        <w:t>:</w:t>
      </w:r>
    </w:p>
    <w:p w:rsidR="00261C5B" w:rsidRPr="0023563A" w:rsidRDefault="00261C5B" w:rsidP="00261C5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Старший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261C5B" w:rsidRPr="0023563A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 xml:space="preserve">  - </w:t>
      </w:r>
      <w:r w:rsidRPr="0023563A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63A">
        <w:rPr>
          <w:sz w:val="24"/>
          <w:szCs w:val="24"/>
        </w:rPr>
        <w:t>.1. Умения старшего государственного налогового инспектора Отдела включают: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мыслить системно (стратегически);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коммуникативные умения;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</w:t>
      </w:r>
      <w:r w:rsidRPr="0023563A">
        <w:rPr>
          <w:bCs/>
          <w:sz w:val="24"/>
          <w:szCs w:val="24"/>
        </w:rPr>
        <w:t xml:space="preserve">умение </w:t>
      </w:r>
      <w:r w:rsidRPr="0023563A">
        <w:rPr>
          <w:sz w:val="24"/>
          <w:szCs w:val="24"/>
        </w:rPr>
        <w:t>управлять изменениями.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Управленческие умения:</w:t>
      </w:r>
    </w:p>
    <w:p w:rsidR="00261C5B" w:rsidRPr="0023563A" w:rsidRDefault="00261C5B" w:rsidP="00261C5B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ФНС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63A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563A">
        <w:rPr>
          <w:rFonts w:ascii="Times New Roman" w:hAnsi="Times New Roman"/>
          <w:sz w:val="24"/>
          <w:szCs w:val="24"/>
        </w:rPr>
        <w:t>дела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20н, МНС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261C5B" w:rsidRPr="0023563A" w:rsidRDefault="00261C5B" w:rsidP="00261C5B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3563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3563A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23563A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23563A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3563A">
        <w:rPr>
          <w:rFonts w:ascii="Times New Roman" w:hAnsi="Times New Roman"/>
          <w:sz w:val="24"/>
          <w:szCs w:val="24"/>
        </w:rPr>
        <w:t>дств пл</w:t>
      </w:r>
      <w:proofErr w:type="gramEnd"/>
      <w:r w:rsidRPr="0023563A">
        <w:rPr>
          <w:rFonts w:ascii="Times New Roman" w:hAnsi="Times New Roman"/>
          <w:sz w:val="24"/>
          <w:szCs w:val="24"/>
        </w:rPr>
        <w:t>атежа»;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3563A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color w:val="C00000"/>
          <w:sz w:val="24"/>
          <w:szCs w:val="24"/>
        </w:rPr>
        <w:t xml:space="preserve"> </w:t>
      </w:r>
      <w:r w:rsidRPr="0023563A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.2. Иные профессиональные знания старшего </w:t>
      </w:r>
      <w:r>
        <w:rPr>
          <w:sz w:val="24"/>
          <w:szCs w:val="24"/>
        </w:rPr>
        <w:t xml:space="preserve">государственного </w:t>
      </w:r>
      <w:r w:rsidRPr="0023563A">
        <w:rPr>
          <w:sz w:val="24"/>
          <w:szCs w:val="24"/>
        </w:rPr>
        <w:t>налогового инспектора Отдела: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23563A">
        <w:rPr>
          <w:rFonts w:ascii="Times New Roman" w:hAnsi="Times New Roman"/>
          <w:sz w:val="24"/>
          <w:szCs w:val="24"/>
        </w:rPr>
        <w:t>т.ч</w:t>
      </w:r>
      <w:proofErr w:type="spellEnd"/>
      <w:r w:rsidRPr="0023563A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63A">
        <w:rPr>
          <w:sz w:val="24"/>
          <w:szCs w:val="24"/>
        </w:rPr>
        <w:t>судебная практика в области разрешения налоговых споров.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3563A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23563A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23563A">
        <w:rPr>
          <w:spacing w:val="-2"/>
          <w:sz w:val="24"/>
          <w:szCs w:val="24"/>
        </w:rPr>
        <w:t xml:space="preserve">.3. 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88"/>
      <w:r w:rsidRPr="0023563A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  <w:bookmarkEnd w:id="0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77362589"/>
      <w:r w:rsidRPr="0023563A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77362590"/>
      <w:r w:rsidRPr="0023563A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  <w:bookmarkEnd w:id="2"/>
    </w:p>
    <w:p w:rsidR="00261C5B" w:rsidRPr="0023563A" w:rsidRDefault="00261C5B" w:rsidP="00261C5B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 xml:space="preserve">- формирование </w:t>
      </w:r>
      <w:proofErr w:type="gramStart"/>
      <w:r w:rsidRPr="0023563A">
        <w:rPr>
          <w:sz w:val="24"/>
          <w:szCs w:val="24"/>
        </w:rPr>
        <w:t>плана проведения проверок полноты исчисления</w:t>
      </w:r>
      <w:proofErr w:type="gramEnd"/>
      <w:r w:rsidRPr="0023563A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77362591"/>
      <w:r w:rsidRPr="0023563A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3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77362592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4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477362593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  <w:proofErr w:type="gramEnd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77362594"/>
      <w:r w:rsidRPr="0023563A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6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77362595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7"/>
      <w:proofErr w:type="gramEnd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477362596"/>
      <w:r w:rsidRPr="0023563A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8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77362597"/>
      <w:proofErr w:type="gramStart"/>
      <w:r w:rsidRPr="0023563A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3563A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bookmarkEnd w:id="9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477362598"/>
      <w:r w:rsidRPr="0023563A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10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77362599"/>
      <w:r w:rsidRPr="0023563A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  <w:bookmarkEnd w:id="11"/>
    </w:p>
    <w:p w:rsidR="00261C5B" w:rsidRPr="0023563A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>. 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261C5B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 xml:space="preserve">.1. Функциональные знания </w:t>
      </w:r>
      <w:r w:rsidRPr="0023563A">
        <w:rPr>
          <w:sz w:val="24"/>
          <w:szCs w:val="24"/>
        </w:rPr>
        <w:t>старшего государственного налогового инспектора Отдела</w:t>
      </w:r>
      <w:r w:rsidRPr="0023563A">
        <w:rPr>
          <w:spacing w:val="-2"/>
          <w:sz w:val="24"/>
          <w:szCs w:val="24"/>
        </w:rPr>
        <w:t>: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понятие единого реестра проверок, процедура его формирования;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ограничения при проведении проверочных процедур;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меры, принимаемые по результатам проверки;</w:t>
      </w:r>
    </w:p>
    <w:p w:rsidR="00261C5B" w:rsidRPr="00737290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плановые (рейдовые) осмотры;</w:t>
      </w:r>
    </w:p>
    <w:p w:rsidR="00261C5B" w:rsidRPr="0023563A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основания проведения и особенности внеплановых проверок.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563A">
        <w:rPr>
          <w:sz w:val="24"/>
          <w:szCs w:val="24"/>
        </w:rPr>
        <w:t>.2. </w:t>
      </w:r>
      <w:r w:rsidRPr="0023563A">
        <w:rPr>
          <w:spacing w:val="-2"/>
          <w:sz w:val="24"/>
          <w:szCs w:val="24"/>
        </w:rPr>
        <w:t xml:space="preserve">Функциональные умения </w:t>
      </w:r>
      <w:r w:rsidRPr="0023563A">
        <w:rPr>
          <w:sz w:val="24"/>
          <w:szCs w:val="24"/>
        </w:rPr>
        <w:t xml:space="preserve">старшего государственного налогового инспектора Отдела: 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61C5B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выездных проверок.</w:t>
      </w: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E4A57" w:rsidRDefault="00901EE6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 w:rsidR="000E4A57" w:rsidRPr="00A528A3">
        <w:rPr>
          <w:b/>
          <w:sz w:val="24"/>
          <w:szCs w:val="24"/>
        </w:rPr>
        <w:t>г</w:t>
      </w:r>
      <w:r w:rsidR="000E4A57" w:rsidRPr="007266A4">
        <w:rPr>
          <w:b/>
          <w:sz w:val="24"/>
          <w:szCs w:val="24"/>
        </w:rPr>
        <w:t>осударственного налогового инспектора отдела</w:t>
      </w:r>
      <w:r w:rsidR="000E4A57">
        <w:rPr>
          <w:b/>
          <w:sz w:val="24"/>
          <w:szCs w:val="24"/>
        </w:rPr>
        <w:t xml:space="preserve"> правового обеспечения государственной регистрации</w:t>
      </w:r>
      <w:proofErr w:type="gramEnd"/>
      <w:r w:rsidR="000E4A57">
        <w:rPr>
          <w:b/>
          <w:sz w:val="24"/>
          <w:szCs w:val="24"/>
        </w:rPr>
        <w:t xml:space="preserve"> № </w:t>
      </w:r>
      <w:r w:rsidR="00261C5B">
        <w:rPr>
          <w:b/>
          <w:sz w:val="24"/>
          <w:szCs w:val="24"/>
        </w:rPr>
        <w:t>2</w:t>
      </w:r>
      <w:r w:rsidR="000E4A57" w:rsidRPr="007266A4">
        <w:rPr>
          <w:sz w:val="24"/>
          <w:szCs w:val="24"/>
        </w:rPr>
        <w:t>:</w:t>
      </w:r>
    </w:p>
    <w:p w:rsidR="00261C5B" w:rsidRPr="00071309" w:rsidRDefault="00261C5B" w:rsidP="00261C5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071309">
        <w:rPr>
          <w:color w:val="000000" w:themeColor="text1"/>
          <w:spacing w:val="-2"/>
          <w:sz w:val="24"/>
          <w:szCs w:val="24"/>
        </w:rPr>
        <w:t>. </w:t>
      </w:r>
      <w:r w:rsidRPr="00071309">
        <w:rPr>
          <w:sz w:val="24"/>
          <w:szCs w:val="24"/>
        </w:rPr>
        <w:t>Гражданский служащий, замещающий должность государственного налогового инспектора отдела</w:t>
      </w:r>
      <w:r w:rsidRPr="00071309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61C5B" w:rsidRPr="00071309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071309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261C5B" w:rsidRPr="00071309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071309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61C5B" w:rsidRPr="00071309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071309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261C5B" w:rsidRPr="00071309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09">
        <w:rPr>
          <w:rFonts w:ascii="Times New Roman" w:hAnsi="Times New Roman" w:cs="Times New Roman"/>
          <w:sz w:val="24"/>
          <w:szCs w:val="24"/>
        </w:rPr>
        <w:t xml:space="preserve">  - </w:t>
      </w:r>
      <w:r w:rsidRPr="00071309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71309">
        <w:rPr>
          <w:sz w:val="24"/>
          <w:szCs w:val="24"/>
        </w:rPr>
        <w:t>.1. Умения государственного налогового инспектора отдела включают:</w:t>
      </w:r>
    </w:p>
    <w:p w:rsidR="00261C5B" w:rsidRPr="00071309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071309">
        <w:rPr>
          <w:sz w:val="24"/>
          <w:szCs w:val="24"/>
        </w:rPr>
        <w:t>- умение мыслить системно (стратегически);</w:t>
      </w:r>
    </w:p>
    <w:p w:rsidR="00261C5B" w:rsidRPr="00071309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071309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61C5B" w:rsidRPr="00071309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071309">
        <w:rPr>
          <w:sz w:val="24"/>
          <w:szCs w:val="24"/>
        </w:rPr>
        <w:t>- коммуникативные умения;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071309">
        <w:rPr>
          <w:sz w:val="24"/>
          <w:szCs w:val="24"/>
        </w:rPr>
        <w:t>- </w:t>
      </w:r>
      <w:r w:rsidRPr="00071309">
        <w:rPr>
          <w:bCs/>
          <w:sz w:val="24"/>
          <w:szCs w:val="24"/>
        </w:rPr>
        <w:t xml:space="preserve">умение </w:t>
      </w:r>
      <w:r w:rsidRPr="00071309">
        <w:rPr>
          <w:sz w:val="24"/>
          <w:szCs w:val="24"/>
        </w:rPr>
        <w:t>управлять изменениями.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071309">
        <w:rPr>
          <w:sz w:val="24"/>
          <w:szCs w:val="24"/>
        </w:rPr>
        <w:t>Управленческие умения:</w:t>
      </w:r>
    </w:p>
    <w:p w:rsidR="00261C5B" w:rsidRPr="00071309" w:rsidRDefault="00261C5B" w:rsidP="00261C5B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71309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071309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71309">
        <w:rPr>
          <w:sz w:val="24"/>
          <w:szCs w:val="24"/>
        </w:rPr>
        <w:t>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61C5B" w:rsidRPr="00071309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71309">
        <w:rPr>
          <w:sz w:val="24"/>
          <w:szCs w:val="24"/>
        </w:rPr>
        <w:t>.1. Гражданский служащий, замещающий должность государственного налогового инспектора отдела должен обладать следующими профессиональными знаниями в сфере законодательства Российской Федерации:</w:t>
      </w:r>
    </w:p>
    <w:p w:rsidR="00261C5B" w:rsidRPr="00071309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09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261C5B" w:rsidRPr="00071309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09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261C5B" w:rsidRPr="00071309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071309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261C5B" w:rsidRPr="00071309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071309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261C5B" w:rsidRPr="00071309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071309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10329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3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10329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- </w:t>
      </w:r>
      <w:hyperlink r:id="rId15" w:history="1">
        <w:r w:rsidRPr="00103296">
          <w:rPr>
            <w:sz w:val="24"/>
            <w:szCs w:val="24"/>
          </w:rPr>
          <w:t>постановление</w:t>
        </w:r>
      </w:hyperlink>
      <w:r w:rsidRPr="00103296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10329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10329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10329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10329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03296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- </w:t>
      </w:r>
      <w:hyperlink r:id="rId19" w:history="1">
        <w:r w:rsidRPr="00103296">
          <w:rPr>
            <w:sz w:val="24"/>
            <w:szCs w:val="24"/>
          </w:rPr>
          <w:t>приказ</w:t>
        </w:r>
      </w:hyperlink>
      <w:r w:rsidRPr="00103296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1032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03296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103296">
        <w:rPr>
          <w:sz w:val="24"/>
          <w:szCs w:val="24"/>
        </w:rPr>
        <w:t xml:space="preserve"> </w:t>
      </w:r>
      <w:proofErr w:type="gramStart"/>
      <w:r w:rsidRPr="00103296">
        <w:rPr>
          <w:sz w:val="24"/>
          <w:szCs w:val="24"/>
        </w:rPr>
        <w:t>признании</w:t>
      </w:r>
      <w:proofErr w:type="gramEnd"/>
      <w:r w:rsidRPr="00103296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1032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- </w:t>
      </w:r>
      <w:hyperlink r:id="rId22" w:history="1">
        <w:r w:rsidRPr="00103296">
          <w:rPr>
            <w:sz w:val="24"/>
            <w:szCs w:val="24"/>
          </w:rPr>
          <w:t>приказ</w:t>
        </w:r>
      </w:hyperlink>
      <w:r w:rsidRPr="00103296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- </w:t>
      </w:r>
      <w:hyperlink r:id="rId23" w:history="1">
        <w:r w:rsidRPr="00103296">
          <w:rPr>
            <w:sz w:val="24"/>
            <w:szCs w:val="24"/>
          </w:rPr>
          <w:t>приказ</w:t>
        </w:r>
      </w:hyperlink>
      <w:r w:rsidRPr="00103296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103296">
        <w:rPr>
          <w:sz w:val="24"/>
          <w:szCs w:val="24"/>
        </w:rPr>
        <w:t>утратившими</w:t>
      </w:r>
      <w:proofErr w:type="gramEnd"/>
      <w:r w:rsidRPr="0010329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2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1032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0329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03296">
        <w:rPr>
          <w:sz w:val="24"/>
          <w:szCs w:val="24"/>
        </w:rPr>
        <w:t xml:space="preserve">- </w:t>
      </w:r>
      <w:hyperlink r:id="rId25" w:history="1">
        <w:r w:rsidRPr="00103296">
          <w:rPr>
            <w:sz w:val="24"/>
            <w:szCs w:val="24"/>
          </w:rPr>
          <w:t>приказ</w:t>
        </w:r>
      </w:hyperlink>
      <w:r w:rsidRPr="00103296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261C5B" w:rsidRPr="00103296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103296">
        <w:rPr>
          <w:spacing w:val="-2"/>
          <w:sz w:val="24"/>
          <w:szCs w:val="24"/>
        </w:rPr>
        <w:t xml:space="preserve">2.3. </w:t>
      </w:r>
      <w:r w:rsidRPr="00103296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</w:t>
      </w:r>
      <w:r w:rsidRPr="00103296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261C5B" w:rsidRPr="00103296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>- рассмотрение обращений и подготовка мотивированных и обоснованных ответов на них;</w:t>
      </w:r>
    </w:p>
    <w:p w:rsidR="00261C5B" w:rsidRPr="00103296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103296">
        <w:rPr>
          <w:spacing w:val="-2"/>
          <w:sz w:val="24"/>
          <w:szCs w:val="24"/>
        </w:rPr>
        <w:t>3. </w:t>
      </w:r>
      <w:r w:rsidRPr="00103296">
        <w:rPr>
          <w:sz w:val="24"/>
          <w:szCs w:val="24"/>
        </w:rPr>
        <w:t>Гражданский служащий, замещающий должность государственного налогового инспектора о</w:t>
      </w:r>
      <w:r w:rsidRPr="00103296">
        <w:rPr>
          <w:spacing w:val="-2"/>
          <w:sz w:val="24"/>
          <w:szCs w:val="24"/>
        </w:rPr>
        <w:t>тдела должен обладать следующими функциональными знаниями и умениями.</w:t>
      </w:r>
    </w:p>
    <w:p w:rsidR="00261C5B" w:rsidRPr="00103296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103296">
        <w:rPr>
          <w:spacing w:val="-2"/>
          <w:sz w:val="24"/>
          <w:szCs w:val="24"/>
        </w:rPr>
        <w:t>3.1. Функциональные знания государственного налогового инспектора отдела: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принципы предоставления государственных услуг;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требования к предоставлению государственных услуг;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права заявителей при получении государственных услуг;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261C5B" w:rsidRPr="00103296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261C5B" w:rsidRPr="00103296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3.2. </w:t>
      </w:r>
      <w:r w:rsidRPr="00103296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103296">
        <w:rPr>
          <w:sz w:val="24"/>
          <w:szCs w:val="24"/>
        </w:rPr>
        <w:t>:</w:t>
      </w:r>
    </w:p>
    <w:p w:rsidR="00261C5B" w:rsidRPr="00103296" w:rsidRDefault="00261C5B" w:rsidP="00261C5B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103296">
        <w:rPr>
          <w:sz w:val="24"/>
          <w:szCs w:val="24"/>
        </w:rPr>
        <w:t>- прием и согласование документации, заявок, заявлений;</w:t>
      </w:r>
    </w:p>
    <w:p w:rsidR="00261C5B" w:rsidRPr="00103296" w:rsidRDefault="00261C5B" w:rsidP="00261C5B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10329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261C5B" w:rsidRPr="00103296" w:rsidRDefault="00261C5B" w:rsidP="00261C5B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103296">
        <w:rPr>
          <w:sz w:val="24"/>
          <w:szCs w:val="24"/>
        </w:rPr>
        <w:t>- рассмотрение запросов, обращений, жалоб;</w:t>
      </w:r>
    </w:p>
    <w:p w:rsidR="000E4A57" w:rsidRPr="00103296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103296">
        <w:rPr>
          <w:sz w:val="24"/>
          <w:szCs w:val="24"/>
        </w:rPr>
        <w:t>- проведение консультаций.</w:t>
      </w:r>
    </w:p>
    <w:p w:rsidR="00261C5B" w:rsidRPr="00103296" w:rsidRDefault="00261C5B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</w:p>
    <w:p w:rsidR="004D3FB3" w:rsidRPr="00103296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Денежное </w:t>
      </w:r>
      <w:r w:rsidR="00EE26AF" w:rsidRPr="00103296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103296">
        <w:rPr>
          <w:sz w:val="24"/>
          <w:szCs w:val="24"/>
        </w:rPr>
        <w:t>Красноглинскому</w:t>
      </w:r>
      <w:proofErr w:type="spellEnd"/>
      <w:r w:rsidR="00EE26AF" w:rsidRPr="00103296">
        <w:rPr>
          <w:sz w:val="24"/>
          <w:szCs w:val="24"/>
        </w:rPr>
        <w:t xml:space="preserve"> району г. Самары состоит </w:t>
      </w:r>
      <w:proofErr w:type="gramStart"/>
      <w:r w:rsidR="00EE26AF" w:rsidRPr="00103296">
        <w:rPr>
          <w:sz w:val="24"/>
          <w:szCs w:val="24"/>
        </w:rPr>
        <w:t>из</w:t>
      </w:r>
      <w:proofErr w:type="gramEnd"/>
      <w:r w:rsidR="00EE26AF" w:rsidRPr="00103296">
        <w:rPr>
          <w:sz w:val="24"/>
          <w:szCs w:val="24"/>
        </w:rPr>
        <w:t>:</w:t>
      </w:r>
    </w:p>
    <w:p w:rsidR="00922A8B" w:rsidRPr="00103296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118"/>
      </w:tblGrid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5A3A8A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103296" w:rsidRPr="00103296" w:rsidTr="005A3A8A">
        <w:trPr>
          <w:trHeight w:val="1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4198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4723 руб.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B65FBC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F5C11">
            <w:pPr>
              <w:jc w:val="center"/>
            </w:pPr>
            <w:r w:rsidRPr="00103296">
              <w:rPr>
                <w:sz w:val="22"/>
                <w:szCs w:val="22"/>
              </w:rPr>
              <w:t>1227 руб. - 1314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5A3A8A">
            <w:pPr>
              <w:jc w:val="center"/>
            </w:pPr>
            <w:r w:rsidRPr="00103296">
              <w:rPr>
                <w:sz w:val="22"/>
                <w:szCs w:val="22"/>
              </w:rPr>
              <w:t>1227 руб. - 1576 руб.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 30% </w:t>
            </w:r>
          </w:p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должностного </w:t>
            </w:r>
          </w:p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 30% </w:t>
            </w:r>
          </w:p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должностного </w:t>
            </w:r>
          </w:p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оклада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60-90%</w:t>
            </w:r>
          </w:p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должностного </w:t>
            </w:r>
          </w:p>
          <w:p w:rsidR="005A3A8A" w:rsidRPr="00103296" w:rsidRDefault="005A3A8A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60-90%</w:t>
            </w:r>
          </w:p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должностного </w:t>
            </w:r>
          </w:p>
          <w:p w:rsidR="005A3A8A" w:rsidRPr="00103296" w:rsidRDefault="005A3A8A" w:rsidP="006359D1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оклада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103296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A3A8A" w:rsidRPr="00103296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8A" w:rsidRPr="00103296" w:rsidRDefault="005A3A8A" w:rsidP="0087603B">
            <w:pPr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A" w:rsidRPr="00103296" w:rsidRDefault="005A3A8A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103296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Pr="00103296" w:rsidRDefault="00186F50" w:rsidP="006E1846">
      <w:pPr>
        <w:widowControl w:val="0"/>
        <w:jc w:val="both"/>
        <w:rPr>
          <w:sz w:val="24"/>
          <w:szCs w:val="24"/>
        </w:rPr>
      </w:pPr>
    </w:p>
    <w:p w:rsidR="003801E1" w:rsidRPr="00103296" w:rsidRDefault="003801E1" w:rsidP="006E1846">
      <w:pPr>
        <w:widowControl w:val="0"/>
        <w:jc w:val="both"/>
        <w:rPr>
          <w:sz w:val="24"/>
          <w:szCs w:val="24"/>
        </w:rPr>
      </w:pPr>
    </w:p>
    <w:p w:rsidR="003C4892" w:rsidRPr="00103296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03296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103296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103296">
        <w:rPr>
          <w:rFonts w:ascii="Times New Roman" w:hAnsi="Times New Roman"/>
          <w:sz w:val="24"/>
          <w:szCs w:val="24"/>
        </w:rPr>
        <w:t>.</w:t>
      </w:r>
      <w:r w:rsidR="003C4892" w:rsidRPr="00103296">
        <w:rPr>
          <w:rFonts w:ascii="Times New Roman" w:hAnsi="Times New Roman"/>
          <w:sz w:val="24"/>
          <w:szCs w:val="24"/>
        </w:rPr>
        <w:t xml:space="preserve"> </w:t>
      </w:r>
    </w:p>
    <w:p w:rsidR="001A1E29" w:rsidRPr="00103296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03296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103296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103296" w:rsidRPr="00103296" w:rsidTr="00186F50">
        <w:tc>
          <w:tcPr>
            <w:tcW w:w="2582" w:type="dxa"/>
          </w:tcPr>
          <w:p w:rsidR="006E1846" w:rsidRPr="00103296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Pr="00103296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103296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Д</w:t>
            </w:r>
            <w:r w:rsidR="006E1846" w:rsidRPr="00103296">
              <w:rPr>
                <w:sz w:val="24"/>
                <w:szCs w:val="24"/>
              </w:rPr>
              <w:t>олжностны</w:t>
            </w:r>
            <w:r w:rsidRPr="00103296">
              <w:rPr>
                <w:sz w:val="24"/>
                <w:szCs w:val="24"/>
              </w:rPr>
              <w:t>е</w:t>
            </w:r>
            <w:r w:rsidR="006E1846" w:rsidRPr="00103296">
              <w:rPr>
                <w:sz w:val="24"/>
                <w:szCs w:val="24"/>
              </w:rPr>
              <w:t xml:space="preserve"> обязанност</w:t>
            </w:r>
            <w:r w:rsidRPr="00103296">
              <w:rPr>
                <w:sz w:val="24"/>
                <w:szCs w:val="24"/>
              </w:rPr>
              <w:t>и</w:t>
            </w:r>
            <w:r w:rsidR="006E1846" w:rsidRPr="00103296">
              <w:rPr>
                <w:sz w:val="24"/>
                <w:szCs w:val="24"/>
              </w:rPr>
              <w:t>, прав</w:t>
            </w:r>
            <w:r w:rsidRPr="00103296">
              <w:rPr>
                <w:sz w:val="24"/>
                <w:szCs w:val="24"/>
              </w:rPr>
              <w:t>а</w:t>
            </w:r>
            <w:r w:rsidR="006E1846" w:rsidRPr="00103296">
              <w:rPr>
                <w:sz w:val="24"/>
                <w:szCs w:val="24"/>
              </w:rPr>
              <w:t xml:space="preserve"> и ответственност</w:t>
            </w:r>
            <w:r w:rsidRPr="00103296"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103296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103296" w:rsidRPr="00103296" w:rsidTr="00186F50">
        <w:tc>
          <w:tcPr>
            <w:tcW w:w="2582" w:type="dxa"/>
          </w:tcPr>
          <w:p w:rsidR="00FF6105" w:rsidRPr="00103296" w:rsidRDefault="00FF610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Отдел камеральных проверок № 2, Государственный налоговый инспектор</w:t>
            </w:r>
          </w:p>
        </w:tc>
        <w:tc>
          <w:tcPr>
            <w:tcW w:w="5029" w:type="dxa"/>
          </w:tcPr>
          <w:p w:rsidR="00274CEC" w:rsidRPr="00103296" w:rsidRDefault="00274CEC" w:rsidP="00274CEC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Государственный налоговый инспектор обязан: 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10329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03296">
              <w:rPr>
                <w:rFonts w:ascii="Times New Roman" w:hAnsi="Times New Roman"/>
                <w:sz w:val="24"/>
                <w:szCs w:val="24"/>
              </w:rPr>
              <w:t xml:space="preserve"> соблюдением налогового законодательства физическими лицами,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камеральные проверки налоговой отчетности и расчетов по страховым взносам индивидуальных предпринимателей;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контроль за показателями подготовки данных и своевременно исправлять выявляемые ошибки Функционального блока №3  АИС «Налог-3» по задач</w:t>
            </w:r>
            <w:proofErr w:type="gramStart"/>
            <w:r w:rsidRPr="00103296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103296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103296">
              <w:rPr>
                <w:rFonts w:ascii="Times New Roman" w:hAnsi="Times New Roman"/>
                <w:sz w:val="24"/>
                <w:szCs w:val="24"/>
              </w:rPr>
              <w:t>): налоговые правонарушения по 2-НДФЛ, административные штрафы.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истребовать информацию у банков о проверяемом лице;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использовать информационные ресурсы базы удаленного доступа;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 xml:space="preserve">- производить организацию встречных проверок; 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использовать федеральные информационные ресурсы, сопровождаемых МИ ФНС России по ЦОД;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составлять акты камеральных налоговых проверок;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вручение (отправку) актов налогоплательщикам  и (или) лицам, совершившим нарушения законодательства о налогах и сборах;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 xml:space="preserve">- участвовать в рассмотрении представленных налогоплательщиками возражений  (объяснений) по актам камеральных налоговых проверок; 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вручение (направление по почте) уведомлений о вызове налогоплательщика для рассмотрения материалов камеральной налоговой проверки, результатов дополнительных мероприятий налогового контроля и принятия решения по акту камеральной налоговой проверки;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вручение и согласование проектов решений по результатам проверок;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 xml:space="preserve">осуществлять вручение (отправку) решений налогоплательщикам и (или) лицам, совершившим нарушения законодательства о налогах и сборах; 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представлять интересы инспекции в мировом  или арбитражном суде при рассмотрении дел, связанных с финансовыми санкциями, административными штрафами;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 xml:space="preserve">- производить подготовку заключений по результатам камеральных налоговых проверок и анализа финансово- хозяйственной деятельности для передачи в отдел выездных проверок с целью проведения </w:t>
            </w:r>
            <w:proofErr w:type="spellStart"/>
            <w:r w:rsidRPr="00103296">
              <w:rPr>
                <w:rFonts w:ascii="Times New Roman" w:hAnsi="Times New Roman"/>
                <w:sz w:val="24"/>
                <w:szCs w:val="24"/>
              </w:rPr>
              <w:t>предпроверочного</w:t>
            </w:r>
            <w:proofErr w:type="spellEnd"/>
            <w:r w:rsidRPr="00103296">
              <w:rPr>
                <w:rFonts w:ascii="Times New Roman" w:hAnsi="Times New Roman"/>
                <w:sz w:val="24"/>
                <w:szCs w:val="24"/>
              </w:rPr>
              <w:t xml:space="preserve"> анализа и принятия решения о необходимости  включения налогоплательщиков в план проведения выездных налоговых проверок;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napToGrid w:val="0"/>
                <w:sz w:val="24"/>
                <w:szCs w:val="24"/>
              </w:rPr>
              <w:t>- осуществлять проверки наличия доверенности, оформленной в соответствии с ГК РФ, у уполномоченного представителя налогоплательщика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274CEC" w:rsidRPr="00103296" w:rsidRDefault="00274CEC" w:rsidP="00274CEC">
            <w:pPr>
              <w:pStyle w:val="af4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296">
              <w:rPr>
                <w:rFonts w:ascii="Times New Roman" w:hAnsi="Times New Roman"/>
                <w:sz w:val="24"/>
                <w:szCs w:val="24"/>
              </w:rPr>
              <w:t>- осуществлять анализ, составлять отчеты и подготовку информации для УФНС России по Самарской области о состоянии контрольной работы, проведенной отделом.</w:t>
            </w:r>
          </w:p>
          <w:p w:rsidR="00274CEC" w:rsidRPr="00103296" w:rsidRDefault="00274CEC" w:rsidP="00274CEC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</w:p>
          <w:p w:rsidR="00274CEC" w:rsidRPr="00103296" w:rsidRDefault="00274CEC" w:rsidP="00274CEC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Государственный налоговый инспектор имеет право: 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26" w:history="1">
              <w:r w:rsidRPr="00103296">
                <w:rPr>
                  <w:sz w:val="24"/>
                  <w:szCs w:val="24"/>
                </w:rPr>
                <w:t>порядке</w:t>
              </w:r>
            </w:hyperlink>
            <w:r w:rsidRPr="00103296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проверять все документы предпринимателей без образования юридического лица (физических лиц),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:rsidR="00274CEC" w:rsidRPr="00103296" w:rsidRDefault="00274CEC" w:rsidP="00274CEC">
            <w:pPr>
              <w:pStyle w:val="ConsPlusNormal"/>
              <w:ind w:left="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требовать от предпринимателей без образования юридического лица (физических лиц) устранения выявленных нарушений законодательства  и контролировать их выполнение;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103296">
              <w:rPr>
                <w:snapToGrid w:val="0"/>
                <w:sz w:val="24"/>
                <w:szCs w:val="24"/>
              </w:rPr>
              <w:t xml:space="preserve">- принимать меры к налогоплательщикам </w:t>
            </w:r>
            <w:r w:rsidRPr="00103296">
              <w:rPr>
                <w:sz w:val="24"/>
                <w:szCs w:val="24"/>
              </w:rPr>
              <w:t>предпринимателям без образования юридического лица (физических лиц)</w:t>
            </w:r>
            <w:r w:rsidRPr="00103296">
              <w:rPr>
                <w:snapToGrid w:val="0"/>
                <w:sz w:val="24"/>
                <w:szCs w:val="24"/>
              </w:rPr>
              <w:t>, не представившим налоговые  декларации в установленный срок, приостановление операций по счетам налогоплательщико</w:t>
            </w:r>
            <w:proofErr w:type="gramStart"/>
            <w:r w:rsidRPr="00103296">
              <w:rPr>
                <w:snapToGrid w:val="0"/>
                <w:sz w:val="24"/>
                <w:szCs w:val="24"/>
              </w:rPr>
              <w:t>в-</w:t>
            </w:r>
            <w:proofErr w:type="gramEnd"/>
            <w:r w:rsidRPr="00103296">
              <w:rPr>
                <w:sz w:val="24"/>
                <w:szCs w:val="24"/>
              </w:rPr>
              <w:t xml:space="preserve"> предпринимателей без образования юридического лица</w:t>
            </w:r>
            <w:r w:rsidRPr="00103296">
              <w:rPr>
                <w:snapToGrid w:val="0"/>
                <w:sz w:val="24"/>
                <w:szCs w:val="24"/>
              </w:rPr>
              <w:t xml:space="preserve"> в случае непредставления или отказа в представлении налоговых деклараций.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103296">
              <w:rPr>
                <w:snapToGrid w:val="0"/>
                <w:sz w:val="24"/>
                <w:szCs w:val="24"/>
              </w:rPr>
              <w:t>- пользоваться услугой удаленного доступа к федеральным информационным ресурсам (далее - ФИР), сопровождаемым ФКУ «Налог – Сервис» ФНС России;</w:t>
            </w:r>
          </w:p>
          <w:p w:rsidR="00274CEC" w:rsidRPr="00103296" w:rsidRDefault="00274CEC" w:rsidP="00274CEC">
            <w:pPr>
              <w:autoSpaceDE w:val="0"/>
              <w:autoSpaceDN w:val="0"/>
              <w:adjustRightInd w:val="0"/>
              <w:ind w:left="4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103296">
              <w:rPr>
                <w:snapToGrid w:val="0"/>
                <w:sz w:val="24"/>
                <w:szCs w:val="24"/>
              </w:rPr>
              <w:t>- работать со средствами криптографической защиты информации (далее – СКЗИ);</w:t>
            </w:r>
          </w:p>
          <w:p w:rsidR="00274CEC" w:rsidRPr="00103296" w:rsidRDefault="00274CEC" w:rsidP="00274CEC">
            <w:pPr>
              <w:ind w:left="4"/>
              <w:jc w:val="both"/>
              <w:rPr>
                <w:bCs/>
                <w:sz w:val="24"/>
                <w:szCs w:val="24"/>
              </w:rPr>
            </w:pPr>
            <w:r w:rsidRPr="00103296">
              <w:rPr>
                <w:bCs/>
                <w:sz w:val="24"/>
                <w:szCs w:val="24"/>
              </w:rPr>
              <w:t>работать с сетью Интернет.</w:t>
            </w:r>
          </w:p>
          <w:p w:rsidR="00FF6105" w:rsidRPr="00103296" w:rsidRDefault="00274CEC" w:rsidP="00274CEC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702" w:type="dxa"/>
          </w:tcPr>
          <w:p w:rsidR="00FF6105" w:rsidRPr="00103296" w:rsidRDefault="00FF6105" w:rsidP="006359D1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103296" w:rsidRPr="00103296" w:rsidTr="00186F50">
        <w:tc>
          <w:tcPr>
            <w:tcW w:w="2582" w:type="dxa"/>
          </w:tcPr>
          <w:p w:rsidR="00FF6105" w:rsidRPr="00103296" w:rsidRDefault="00FF6105" w:rsidP="00FF6105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Отдел выездных проверок, Старший государственный налоговый инспектор</w:t>
            </w:r>
          </w:p>
        </w:tc>
        <w:tc>
          <w:tcPr>
            <w:tcW w:w="5029" w:type="dxa"/>
          </w:tcPr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Старший государственный налоговый инспектор отдела обязан: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составлять отчетность по контрольной работе;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организации контрольной работы по соблюдению </w:t>
            </w:r>
            <w:r w:rsidRPr="00103296">
              <w:rPr>
                <w:spacing w:val="3"/>
                <w:sz w:val="24"/>
                <w:szCs w:val="24"/>
              </w:rPr>
              <w:t xml:space="preserve">законодательства РФ о применении ККТ, </w:t>
            </w:r>
            <w:r w:rsidRPr="00103296">
              <w:rPr>
                <w:spacing w:val="5"/>
                <w:sz w:val="24"/>
                <w:szCs w:val="24"/>
              </w:rPr>
              <w:t xml:space="preserve">по правильности исчисления, </w:t>
            </w:r>
            <w:r w:rsidRPr="00103296">
              <w:rPr>
                <w:sz w:val="24"/>
                <w:szCs w:val="24"/>
              </w:rPr>
              <w:t xml:space="preserve">полнотой и своевременности оприходования выручки, полученной с применением ККТ, </w:t>
            </w:r>
            <w:r w:rsidRPr="00103296">
              <w:rPr>
                <w:spacing w:val="4"/>
                <w:sz w:val="24"/>
                <w:szCs w:val="24"/>
              </w:rPr>
              <w:t xml:space="preserve">проверок </w:t>
            </w:r>
            <w:r w:rsidRPr="00103296">
              <w:rPr>
                <w:spacing w:val="1"/>
                <w:sz w:val="24"/>
                <w:szCs w:val="24"/>
              </w:rPr>
              <w:t xml:space="preserve">по </w:t>
            </w:r>
            <w:proofErr w:type="gramStart"/>
            <w:r w:rsidRPr="00103296">
              <w:rPr>
                <w:spacing w:val="1"/>
                <w:sz w:val="24"/>
                <w:szCs w:val="24"/>
              </w:rPr>
              <w:t>контролю за</w:t>
            </w:r>
            <w:proofErr w:type="gramEnd"/>
            <w:r w:rsidRPr="00103296">
              <w:rPr>
                <w:spacing w:val="1"/>
                <w:sz w:val="24"/>
                <w:szCs w:val="24"/>
              </w:rPr>
              <w:t xml:space="preserve"> проведением</w:t>
            </w:r>
            <w:r w:rsidRPr="00103296">
              <w:rPr>
                <w:sz w:val="24"/>
                <w:szCs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:rsidR="00FF6105" w:rsidRPr="00103296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деятельностью,</w:t>
            </w:r>
          </w:p>
          <w:p w:rsidR="00FF6105" w:rsidRPr="00103296" w:rsidRDefault="00FF6105" w:rsidP="00FF6105">
            <w:pPr>
              <w:tabs>
                <w:tab w:val="left" w:pos="1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Осуществляет: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</w:t>
            </w:r>
            <w:proofErr w:type="gramStart"/>
            <w:r w:rsidRPr="00103296">
              <w:rPr>
                <w:sz w:val="24"/>
                <w:szCs w:val="24"/>
              </w:rPr>
              <w:t>Контроль за</w:t>
            </w:r>
            <w:proofErr w:type="gramEnd"/>
            <w:r w:rsidRPr="00103296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FF6105" w:rsidRPr="00103296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103296">
              <w:t>- подготовку решения о проведении выездной налоговой проверки;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Приостановление и возобновление течения срока проведения проверки;</w:t>
            </w:r>
          </w:p>
          <w:p w:rsidR="00FF6105" w:rsidRPr="00103296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103296">
              <w:t>- Вручение налогоплательщику Решения о проведении выездной налоговой проверки;</w:t>
            </w:r>
          </w:p>
          <w:p w:rsidR="00FF6105" w:rsidRPr="00103296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103296">
              <w:t xml:space="preserve">- Вручение Требования о представлении документов;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Проведение проверки учетной документации налогоплательщика;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Качественное проведение мероприятий налогового контроля по сбору доказательной базы;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Использование информационных ресурсов базы удаленного доступа;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Инвентаризацию имущества налогоплательщика;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Организацию встречных проверок;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Подготовку материалов для проведения экспертизы;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Вызов свидетелей, привлечение специалистов, переводчиков, понятых для участия в выездной налоговой проверке; 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Истребование информации у банков о проверяемом лице;</w:t>
            </w:r>
          </w:p>
          <w:p w:rsidR="00FF6105" w:rsidRPr="00103296" w:rsidRDefault="00FF6105" w:rsidP="00FF6105">
            <w:pPr>
              <w:pStyle w:val="af1"/>
              <w:widowControl/>
              <w:autoSpaceDE/>
              <w:autoSpaceDN/>
              <w:adjustRightInd/>
              <w:ind w:left="-9" w:firstLine="141"/>
              <w:jc w:val="both"/>
              <w:rPr>
                <w:rFonts w:ascii="Times New Roman" w:hAnsi="Times New Roman"/>
              </w:rPr>
            </w:pPr>
            <w:r w:rsidRPr="00103296">
              <w:rPr>
                <w:rFonts w:ascii="Times New Roman" w:hAnsi="Times New Roman"/>
              </w:rPr>
              <w:t>- 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Подготовку и вручение налогоплательщику справки о проведенной проверке по согласованию с начальником отдела; 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Составление акта налоговой проверки;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Отчет о ходе проведения выездной налоговой проверки 1 раз в 15 дней;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Подготовку и согласование проектов решений по результатам проверок;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Подготовку и вручение налогоплательщику Решения о принятии обеспечительных мер.              </w:t>
            </w:r>
          </w:p>
          <w:p w:rsidR="00FF6105" w:rsidRPr="00103296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В обеспечение исполнения </w:t>
            </w:r>
            <w:r w:rsidRPr="00103296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103296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Использование федеральных информационных ресурсов, сопровождаемых МИ ФНС России по ЦОД.</w:t>
            </w:r>
          </w:p>
          <w:p w:rsidR="00FF6105" w:rsidRPr="00103296" w:rsidRDefault="00FF6105" w:rsidP="00FF6105">
            <w:pPr>
              <w:pStyle w:val="3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FF6105" w:rsidRPr="00103296" w:rsidRDefault="00FF6105" w:rsidP="00FF6105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Оказание практической помощи сотрудникам отдела без опыта работы.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Старший государственный налоговый инспектор в пределах своей </w:t>
            </w:r>
            <w:proofErr w:type="gramStart"/>
            <w:r w:rsidRPr="00103296">
              <w:rPr>
                <w:sz w:val="24"/>
                <w:szCs w:val="24"/>
              </w:rPr>
              <w:t>компетенции</w:t>
            </w:r>
            <w:proofErr w:type="gramEnd"/>
            <w:r w:rsidRPr="00103296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27" w:history="1">
              <w:r w:rsidRPr="00103296">
                <w:rPr>
                  <w:sz w:val="24"/>
                  <w:szCs w:val="24"/>
                </w:rPr>
                <w:t>порядке</w:t>
              </w:r>
            </w:hyperlink>
            <w:r w:rsidRPr="00103296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FF6105" w:rsidRPr="00103296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защиту сведений о гражданском служащем;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основе;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членство в профессиональном союзе;</w:t>
            </w:r>
          </w:p>
          <w:p w:rsidR="00FF6105" w:rsidRPr="00103296" w:rsidRDefault="00FF6105" w:rsidP="00FF6105">
            <w:pPr>
              <w:pStyle w:val="ConsPlusNormal"/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споров в соответствии с настоящим Федеральным законом и другими федеральными законами;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проверки;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защиту своих прав и законных интересов на гражданской службе, включая обжалование в суд их нарушения;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соответствии с федеральным законом;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внесение руководству Инспекции предложения по любым вопросам, относящимся к компетенции отдела;</w:t>
            </w:r>
          </w:p>
          <w:p w:rsidR="00FF6105" w:rsidRPr="0010329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FF6105" w:rsidRPr="00103296" w:rsidRDefault="00FF6105" w:rsidP="00FF6105">
            <w:pPr>
              <w:tabs>
                <w:tab w:val="num" w:pos="720"/>
              </w:tabs>
              <w:ind w:left="-9" w:firstLine="141"/>
              <w:jc w:val="both"/>
              <w:rPr>
                <w:b/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 w:rsidRPr="00103296">
              <w:rPr>
                <w:b/>
                <w:sz w:val="24"/>
                <w:szCs w:val="24"/>
              </w:rPr>
              <w:t xml:space="preserve"> </w:t>
            </w:r>
          </w:p>
          <w:p w:rsidR="00FF6105" w:rsidRPr="00103296" w:rsidRDefault="00FF6105" w:rsidP="00FF6105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Старший государственный налоговый инспектор отдела несет также персональную ответственность, установленную законодательством Российской Федерации, за 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граждан.</w:t>
            </w:r>
          </w:p>
        </w:tc>
        <w:tc>
          <w:tcPr>
            <w:tcW w:w="2702" w:type="dxa"/>
          </w:tcPr>
          <w:p w:rsidR="00FF6105" w:rsidRPr="00103296" w:rsidRDefault="00FF6105" w:rsidP="006359D1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103296" w:rsidRDefault="00FF6105" w:rsidP="006359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FF6105" w:rsidRPr="00103296" w:rsidTr="00186F50">
        <w:tc>
          <w:tcPr>
            <w:tcW w:w="2582" w:type="dxa"/>
          </w:tcPr>
          <w:p w:rsidR="00FF6105" w:rsidRPr="00103296" w:rsidRDefault="00FF6105" w:rsidP="00261C5B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Отдел правового обеспечения государственной регистрации № 2,</w:t>
            </w:r>
          </w:p>
          <w:p w:rsidR="00FF6105" w:rsidRPr="00103296" w:rsidRDefault="00FF6105" w:rsidP="00261C5B">
            <w:pPr>
              <w:widowControl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Государственный налоговый инспектор</w:t>
            </w:r>
          </w:p>
          <w:p w:rsidR="00FF6105" w:rsidRPr="00103296" w:rsidRDefault="00FF6105" w:rsidP="00261C5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с</w:t>
            </w:r>
            <w:r w:rsidRPr="00103296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Перечень выполняемых операций: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Проверка поступления сведений о наличии судимости и на предмет актуальности;</w:t>
            </w:r>
          </w:p>
          <w:p w:rsidR="00FF6105" w:rsidRPr="00103296" w:rsidRDefault="00FF6105" w:rsidP="00FF6105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FF6105" w:rsidRPr="00103296" w:rsidRDefault="00FF6105" w:rsidP="00FF6105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03296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FF6105" w:rsidRPr="00103296" w:rsidRDefault="00FF6105" w:rsidP="00FF6105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работать с документами, имеющими гриф "Для служебного пользования";</w:t>
            </w:r>
          </w:p>
          <w:p w:rsidR="00FF6105" w:rsidRPr="00103296" w:rsidRDefault="00FF6105" w:rsidP="00FF6105">
            <w:pPr>
              <w:pStyle w:val="12"/>
              <w:spacing w:line="240" w:lineRule="auto"/>
              <w:ind w:firstLine="132"/>
            </w:pPr>
            <w:r w:rsidRPr="00103296">
              <w:t>- принимать решения в пределах своей компетентности;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взаимодействовать с отделами и сотрудниками Инспекции по курируемым вопросам;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</w:t>
            </w:r>
            <w:r w:rsidRPr="00103296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bCs/>
                <w:sz w:val="24"/>
                <w:szCs w:val="24"/>
              </w:rPr>
              <w:t>- работать с сетью Интернет;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103296">
              <w:rPr>
                <w:sz w:val="24"/>
                <w:szCs w:val="24"/>
              </w:rPr>
              <w:t>.</w:t>
            </w:r>
          </w:p>
          <w:p w:rsidR="00FF6105" w:rsidRPr="00103296" w:rsidRDefault="00FF6105" w:rsidP="00FF6105">
            <w:pPr>
              <w:ind w:firstLine="132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03296">
                <w:rPr>
                  <w:sz w:val="24"/>
                  <w:szCs w:val="24"/>
                </w:rPr>
                <w:t>2004 г</w:t>
              </w:r>
            </w:smartTag>
            <w:r w:rsidRPr="00103296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103296">
              <w:rPr>
                <w:sz w:val="24"/>
                <w:szCs w:val="24"/>
              </w:rPr>
              <w:t>Красноглинскому</w:t>
            </w:r>
            <w:proofErr w:type="spellEnd"/>
            <w:r w:rsidRPr="00103296">
              <w:rPr>
                <w:sz w:val="24"/>
                <w:szCs w:val="24"/>
              </w:rPr>
              <w:t xml:space="preserve"> району </w:t>
            </w:r>
            <w:proofErr w:type="spellStart"/>
            <w:r w:rsidRPr="00103296">
              <w:rPr>
                <w:sz w:val="24"/>
                <w:szCs w:val="24"/>
              </w:rPr>
              <w:t>г</w:t>
            </w:r>
            <w:proofErr w:type="gramStart"/>
            <w:r w:rsidRPr="00103296">
              <w:rPr>
                <w:sz w:val="24"/>
                <w:szCs w:val="24"/>
              </w:rPr>
              <w:t>.С</w:t>
            </w:r>
            <w:proofErr w:type="gramEnd"/>
            <w:r w:rsidRPr="00103296">
              <w:rPr>
                <w:sz w:val="24"/>
                <w:szCs w:val="24"/>
              </w:rPr>
              <w:t>амары</w:t>
            </w:r>
            <w:proofErr w:type="spellEnd"/>
            <w:r w:rsidRPr="00103296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FF6105" w:rsidRPr="00103296" w:rsidRDefault="00FF6105" w:rsidP="00FF6105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FF6105" w:rsidRPr="00103296" w:rsidRDefault="00FF6105" w:rsidP="00FF610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FF6105" w:rsidRPr="00103296" w:rsidRDefault="00FF6105" w:rsidP="00261C5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103296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296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856AA6" w:rsidRPr="00103296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Pr="00103296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103296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103296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103296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103296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103296">
        <w:rPr>
          <w:sz w:val="24"/>
          <w:szCs w:val="24"/>
        </w:rPr>
        <w:t>.</w:t>
      </w:r>
    </w:p>
    <w:p w:rsidR="001A1E29" w:rsidRPr="00103296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а) личное заявление;</w:t>
      </w:r>
    </w:p>
    <w:p w:rsidR="00ED7EFE" w:rsidRPr="00103296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103296">
        <w:rPr>
          <w:sz w:val="24"/>
          <w:szCs w:val="24"/>
        </w:rPr>
        <w:t xml:space="preserve">ийской Федерации, с фотографией </w:t>
      </w:r>
      <w:r w:rsidRPr="00103296">
        <w:rPr>
          <w:sz w:val="24"/>
          <w:szCs w:val="24"/>
        </w:rPr>
        <w:t>(</w:t>
      </w:r>
      <w:r w:rsidR="00910096" w:rsidRPr="001032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 w:rsidRPr="00103296">
        <w:rPr>
          <w:sz w:val="24"/>
          <w:szCs w:val="24"/>
        </w:rPr>
        <w:t>, Распоряжения Правительства РФ от 27.03.2019 № 543-р</w:t>
      </w:r>
      <w:r w:rsidRPr="00103296">
        <w:rPr>
          <w:sz w:val="24"/>
          <w:szCs w:val="24"/>
        </w:rPr>
        <w:t>)</w:t>
      </w:r>
      <w:r w:rsidR="00910096" w:rsidRPr="00103296">
        <w:rPr>
          <w:sz w:val="24"/>
          <w:szCs w:val="24"/>
        </w:rPr>
        <w:t>;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в) копию паспорта или заменяющего его документа (</w:t>
      </w:r>
      <w:r w:rsidR="003E122B" w:rsidRPr="00103296">
        <w:rPr>
          <w:sz w:val="24"/>
          <w:szCs w:val="24"/>
        </w:rPr>
        <w:t>оригинал</w:t>
      </w:r>
      <w:r w:rsidRPr="00103296">
        <w:rPr>
          <w:sz w:val="24"/>
          <w:szCs w:val="24"/>
        </w:rPr>
        <w:t xml:space="preserve"> документ</w:t>
      </w:r>
      <w:r w:rsidR="003E122B" w:rsidRPr="00103296">
        <w:rPr>
          <w:sz w:val="24"/>
          <w:szCs w:val="24"/>
        </w:rPr>
        <w:t>а</w:t>
      </w:r>
      <w:r w:rsidRPr="00103296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103296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(</w:t>
      </w:r>
      <w:proofErr w:type="spellStart"/>
      <w:r w:rsidRPr="00103296">
        <w:rPr>
          <w:sz w:val="24"/>
          <w:szCs w:val="24"/>
        </w:rPr>
        <w:t>пп</w:t>
      </w:r>
      <w:proofErr w:type="spellEnd"/>
      <w:r w:rsidRPr="00103296">
        <w:rPr>
          <w:sz w:val="24"/>
          <w:szCs w:val="24"/>
        </w:rPr>
        <w:t xml:space="preserve">. "г" в ред. </w:t>
      </w:r>
      <w:hyperlink r:id="rId28" w:history="1">
        <w:r w:rsidRPr="00103296">
          <w:rPr>
            <w:sz w:val="24"/>
            <w:szCs w:val="24"/>
          </w:rPr>
          <w:t>Указа</w:t>
        </w:r>
      </w:hyperlink>
      <w:r w:rsidRPr="00103296">
        <w:rPr>
          <w:sz w:val="24"/>
          <w:szCs w:val="24"/>
        </w:rPr>
        <w:t xml:space="preserve"> Президента РФ от 19.03.2014 N 156)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д) </w:t>
      </w:r>
      <w:hyperlink r:id="rId29" w:history="1">
        <w:r w:rsidRPr="00103296">
          <w:rPr>
            <w:sz w:val="24"/>
            <w:szCs w:val="24"/>
          </w:rPr>
          <w:t>документ</w:t>
        </w:r>
      </w:hyperlink>
      <w:r w:rsidRPr="00103296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10329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е) иные документы, предусмотренные Федеральным </w:t>
      </w:r>
      <w:hyperlink r:id="rId30" w:history="1">
        <w:r w:rsidRPr="00103296">
          <w:rPr>
            <w:sz w:val="24"/>
            <w:szCs w:val="24"/>
          </w:rPr>
          <w:t>законом</w:t>
        </w:r>
      </w:hyperlink>
      <w:r w:rsidRPr="00103296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103296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2" w:name="sub_1010"/>
    </w:p>
    <w:p w:rsidR="001A1E29" w:rsidRPr="00103296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2"/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3" w:name="sub_1019"/>
      <w:r w:rsidRPr="00103296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3"/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103296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103296">
        <w:rPr>
          <w:sz w:val="24"/>
          <w:szCs w:val="24"/>
        </w:rPr>
        <w:t xml:space="preserve"> кандидаты.</w:t>
      </w:r>
    </w:p>
    <w:p w:rsidR="005B5FC1" w:rsidRPr="0010329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103296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10329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Предварительный те</w:t>
      </w:r>
      <w:proofErr w:type="gramStart"/>
      <w:r w:rsidRPr="00103296">
        <w:rPr>
          <w:sz w:val="24"/>
          <w:szCs w:val="24"/>
        </w:rPr>
        <w:t>ст вкл</w:t>
      </w:r>
      <w:proofErr w:type="gramEnd"/>
      <w:r w:rsidRPr="00103296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10329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103296">
        <w:rPr>
          <w:sz w:val="24"/>
          <w:szCs w:val="24"/>
        </w:rPr>
        <w:t>ой службы Российской Федерации" (</w:t>
      </w:r>
      <w:r w:rsidR="00D9395E" w:rsidRPr="00103296">
        <w:rPr>
          <w:bCs/>
          <w:sz w:val="24"/>
          <w:szCs w:val="24"/>
          <w:u w:val="single"/>
          <w:lang w:val="en-US"/>
        </w:rPr>
        <w:t>http</w:t>
      </w:r>
      <w:r w:rsidR="00D9395E" w:rsidRPr="00103296">
        <w:rPr>
          <w:bCs/>
          <w:sz w:val="24"/>
          <w:szCs w:val="24"/>
          <w:u w:val="single"/>
        </w:rPr>
        <w:t>://</w:t>
      </w:r>
      <w:proofErr w:type="spellStart"/>
      <w:r w:rsidR="00D9395E" w:rsidRPr="00103296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103296">
        <w:rPr>
          <w:bCs/>
          <w:sz w:val="24"/>
          <w:szCs w:val="24"/>
          <w:u w:val="single"/>
        </w:rPr>
        <w:t>.</w:t>
      </w:r>
      <w:proofErr w:type="spellStart"/>
      <w:r w:rsidR="00D9395E" w:rsidRPr="00103296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103296">
        <w:rPr>
          <w:bCs/>
          <w:sz w:val="24"/>
          <w:szCs w:val="24"/>
          <w:u w:val="single"/>
        </w:rPr>
        <w:t>.</w:t>
      </w:r>
      <w:proofErr w:type="spellStart"/>
      <w:r w:rsidR="00D9395E" w:rsidRPr="00103296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103296">
        <w:rPr>
          <w:bCs/>
          <w:sz w:val="24"/>
          <w:szCs w:val="24"/>
        </w:rPr>
        <w:t>),</w:t>
      </w:r>
      <w:r w:rsidRPr="00103296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03296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4" w:name="sub_1021"/>
      <w:r w:rsidRPr="00103296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15" w:name="sub_1022"/>
      <w:bookmarkEnd w:id="14"/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16" w:name="sub_1024"/>
      <w:bookmarkEnd w:id="15"/>
      <w:r w:rsidRPr="00103296">
        <w:rPr>
          <w:sz w:val="24"/>
          <w:szCs w:val="24"/>
        </w:rPr>
        <w:t>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03296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7" w:name="sub_1025"/>
      <w:bookmarkEnd w:id="16"/>
      <w:r w:rsidRPr="00103296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0329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8" w:name="sub_1026"/>
      <w:bookmarkEnd w:id="17"/>
      <w:r w:rsidRPr="00103296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03296">
        <w:rPr>
          <w:sz w:val="24"/>
          <w:szCs w:val="24"/>
        </w:rPr>
        <w:t>дств св</w:t>
      </w:r>
      <w:proofErr w:type="gramEnd"/>
      <w:r w:rsidRPr="00103296">
        <w:rPr>
          <w:sz w:val="24"/>
          <w:szCs w:val="24"/>
        </w:rPr>
        <w:t xml:space="preserve">язи и другие), </w:t>
      </w:r>
      <w:bookmarkStart w:id="19" w:name="_GoBack"/>
      <w:r w:rsidRPr="00103296">
        <w:rPr>
          <w:sz w:val="24"/>
          <w:szCs w:val="24"/>
        </w:rPr>
        <w:t>осуществляются кандидатами за счет собственных средств.</w:t>
      </w:r>
      <w:bookmarkStart w:id="20" w:name="sub_1027"/>
      <w:bookmarkEnd w:id="18"/>
    </w:p>
    <w:p w:rsidR="001A1E29" w:rsidRPr="0010329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03296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123FC6" w:rsidRPr="00103296">
        <w:rPr>
          <w:rFonts w:ascii="Times New Roman" w:hAnsi="Times New Roman"/>
          <w:sz w:val="24"/>
          <w:szCs w:val="24"/>
        </w:rPr>
        <w:t>15</w:t>
      </w:r>
      <w:r w:rsidRPr="00103296">
        <w:rPr>
          <w:rFonts w:ascii="Times New Roman" w:hAnsi="Times New Roman"/>
          <w:sz w:val="24"/>
          <w:szCs w:val="24"/>
        </w:rPr>
        <w:t xml:space="preserve"> </w:t>
      </w:r>
      <w:r w:rsidR="00123FC6" w:rsidRPr="00103296">
        <w:rPr>
          <w:rFonts w:ascii="Times New Roman" w:hAnsi="Times New Roman"/>
          <w:sz w:val="24"/>
          <w:szCs w:val="24"/>
        </w:rPr>
        <w:t>августа</w:t>
      </w:r>
      <w:r w:rsidRPr="00103296">
        <w:rPr>
          <w:rFonts w:ascii="Times New Roman" w:hAnsi="Times New Roman"/>
          <w:sz w:val="24"/>
          <w:szCs w:val="24"/>
        </w:rPr>
        <w:t xml:space="preserve"> 201</w:t>
      </w:r>
      <w:r w:rsidR="00DA18BD" w:rsidRPr="00103296">
        <w:rPr>
          <w:rFonts w:ascii="Times New Roman" w:hAnsi="Times New Roman"/>
          <w:sz w:val="24"/>
          <w:szCs w:val="24"/>
        </w:rPr>
        <w:t>9</w:t>
      </w:r>
      <w:r w:rsidRPr="00103296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103296">
        <w:rPr>
          <w:rFonts w:ascii="Times New Roman" w:hAnsi="Times New Roman"/>
          <w:sz w:val="24"/>
          <w:szCs w:val="24"/>
        </w:rPr>
        <w:t xml:space="preserve">                   </w:t>
      </w:r>
      <w:r w:rsidR="00123FC6" w:rsidRPr="00103296">
        <w:rPr>
          <w:rFonts w:ascii="Times New Roman" w:hAnsi="Times New Roman"/>
          <w:sz w:val="24"/>
          <w:szCs w:val="24"/>
        </w:rPr>
        <w:t>04</w:t>
      </w:r>
      <w:r w:rsidRPr="00103296">
        <w:rPr>
          <w:rFonts w:ascii="Times New Roman" w:hAnsi="Times New Roman"/>
          <w:sz w:val="24"/>
          <w:szCs w:val="24"/>
        </w:rPr>
        <w:t xml:space="preserve"> </w:t>
      </w:r>
      <w:r w:rsidR="00123FC6" w:rsidRPr="00103296">
        <w:rPr>
          <w:rFonts w:ascii="Times New Roman" w:hAnsi="Times New Roman"/>
          <w:sz w:val="24"/>
          <w:szCs w:val="24"/>
        </w:rPr>
        <w:t>сентября</w:t>
      </w:r>
      <w:r w:rsidRPr="00103296">
        <w:rPr>
          <w:rFonts w:ascii="Times New Roman" w:hAnsi="Times New Roman"/>
          <w:sz w:val="24"/>
          <w:szCs w:val="24"/>
        </w:rPr>
        <w:t xml:space="preserve"> 201</w:t>
      </w:r>
      <w:r w:rsidR="00DA18BD" w:rsidRPr="00103296">
        <w:rPr>
          <w:rFonts w:ascii="Times New Roman" w:hAnsi="Times New Roman"/>
          <w:sz w:val="24"/>
          <w:szCs w:val="24"/>
        </w:rPr>
        <w:t>9 года.</w:t>
      </w:r>
      <w:r w:rsidRPr="00103296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17, в пятницу с 9 часов 30 минут до 16 часов.</w:t>
      </w:r>
    </w:p>
    <w:p w:rsidR="001A1E29" w:rsidRPr="0010329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03296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103296">
        <w:rPr>
          <w:rFonts w:ascii="Times New Roman" w:hAnsi="Times New Roman"/>
          <w:sz w:val="24"/>
          <w:szCs w:val="24"/>
        </w:rPr>
        <w:t xml:space="preserve"> </w:t>
      </w:r>
      <w:r w:rsidRPr="00103296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103296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103296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103296">
        <w:rPr>
          <w:rFonts w:ascii="Times New Roman" w:hAnsi="Times New Roman"/>
          <w:sz w:val="24"/>
          <w:szCs w:val="24"/>
        </w:rPr>
        <w:t xml:space="preserve"> </w:t>
      </w:r>
      <w:r w:rsidRPr="00103296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103296">
        <w:rPr>
          <w:rFonts w:ascii="Times New Roman" w:hAnsi="Times New Roman"/>
          <w:sz w:val="24"/>
          <w:szCs w:val="24"/>
        </w:rPr>
        <w:t>каб</w:t>
      </w:r>
      <w:proofErr w:type="spellEnd"/>
      <w:r w:rsidRPr="00103296">
        <w:rPr>
          <w:rFonts w:ascii="Times New Roman" w:hAnsi="Times New Roman"/>
          <w:sz w:val="24"/>
          <w:szCs w:val="24"/>
        </w:rPr>
        <w:t>. № 20</w:t>
      </w:r>
      <w:r w:rsidR="00EB243E" w:rsidRPr="00103296">
        <w:rPr>
          <w:rFonts w:ascii="Times New Roman" w:hAnsi="Times New Roman"/>
          <w:sz w:val="24"/>
          <w:szCs w:val="24"/>
        </w:rPr>
        <w:t>1</w:t>
      </w:r>
      <w:r w:rsidRPr="00103296">
        <w:rPr>
          <w:rFonts w:ascii="Times New Roman" w:hAnsi="Times New Roman"/>
          <w:sz w:val="24"/>
          <w:szCs w:val="24"/>
        </w:rPr>
        <w:t>.</w:t>
      </w:r>
    </w:p>
    <w:p w:rsidR="001A1E29" w:rsidRPr="0010329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23FC6" w:rsidRPr="00103296">
        <w:rPr>
          <w:rFonts w:ascii="Times New Roman" w:hAnsi="Times New Roman" w:cs="Times New Roman"/>
          <w:sz w:val="24"/>
          <w:szCs w:val="24"/>
        </w:rPr>
        <w:t>01</w:t>
      </w:r>
      <w:r w:rsidRPr="00103296">
        <w:rPr>
          <w:rFonts w:ascii="Times New Roman" w:hAnsi="Times New Roman" w:cs="Times New Roman"/>
          <w:sz w:val="24"/>
          <w:szCs w:val="24"/>
        </w:rPr>
        <w:t xml:space="preserve"> </w:t>
      </w:r>
      <w:r w:rsidR="00123FC6" w:rsidRPr="00103296">
        <w:rPr>
          <w:rFonts w:ascii="Times New Roman" w:hAnsi="Times New Roman" w:cs="Times New Roman"/>
          <w:sz w:val="24"/>
          <w:szCs w:val="24"/>
        </w:rPr>
        <w:t>октября</w:t>
      </w:r>
      <w:r w:rsidRPr="00103296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103296">
        <w:rPr>
          <w:rFonts w:ascii="Times New Roman" w:hAnsi="Times New Roman" w:cs="Times New Roman"/>
          <w:sz w:val="24"/>
          <w:szCs w:val="24"/>
        </w:rPr>
        <w:t>9</w:t>
      </w:r>
      <w:r w:rsidRPr="0010329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103296">
        <w:rPr>
          <w:rFonts w:ascii="Times New Roman" w:hAnsi="Times New Roman" w:cs="Times New Roman"/>
          <w:sz w:val="24"/>
          <w:szCs w:val="24"/>
        </w:rPr>
        <w:t>10</w:t>
      </w:r>
      <w:r w:rsidRPr="00103296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1032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103296">
        <w:rPr>
          <w:rFonts w:ascii="Times New Roman" w:hAnsi="Times New Roman"/>
          <w:sz w:val="24"/>
          <w:szCs w:val="24"/>
        </w:rPr>
        <w:t>г.</w:t>
      </w:r>
      <w:r w:rsidR="00C60299" w:rsidRPr="00103296">
        <w:rPr>
          <w:rFonts w:ascii="Times New Roman" w:hAnsi="Times New Roman"/>
          <w:sz w:val="24"/>
          <w:szCs w:val="24"/>
        </w:rPr>
        <w:t xml:space="preserve"> </w:t>
      </w:r>
      <w:r w:rsidR="00BC5AB2" w:rsidRPr="00103296">
        <w:rPr>
          <w:rFonts w:ascii="Times New Roman" w:hAnsi="Times New Roman"/>
          <w:sz w:val="24"/>
          <w:szCs w:val="24"/>
        </w:rPr>
        <w:t>Самара, ул. Сергея Лазо, 2а</w:t>
      </w:r>
      <w:r w:rsidRPr="00103296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103296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103296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10329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103296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103296">
        <w:rPr>
          <w:rFonts w:ascii="Times New Roman" w:hAnsi="Times New Roman" w:cs="Times New Roman"/>
          <w:sz w:val="24"/>
          <w:szCs w:val="24"/>
        </w:rPr>
        <w:t>933</w:t>
      </w:r>
      <w:r w:rsidR="0000276A" w:rsidRPr="00103296">
        <w:rPr>
          <w:rFonts w:ascii="Times New Roman" w:hAnsi="Times New Roman" w:cs="Times New Roman"/>
          <w:sz w:val="24"/>
          <w:szCs w:val="24"/>
        </w:rPr>
        <w:t>-</w:t>
      </w:r>
      <w:r w:rsidR="00C60299" w:rsidRPr="00103296">
        <w:rPr>
          <w:rFonts w:ascii="Times New Roman" w:hAnsi="Times New Roman" w:cs="Times New Roman"/>
          <w:sz w:val="24"/>
          <w:szCs w:val="24"/>
        </w:rPr>
        <w:t>4</w:t>
      </w:r>
      <w:r w:rsidR="0000276A" w:rsidRPr="00103296">
        <w:rPr>
          <w:rFonts w:ascii="Times New Roman" w:hAnsi="Times New Roman" w:cs="Times New Roman"/>
          <w:sz w:val="24"/>
          <w:szCs w:val="24"/>
        </w:rPr>
        <w:t>3-</w:t>
      </w:r>
      <w:r w:rsidR="00C60299" w:rsidRPr="00103296">
        <w:rPr>
          <w:rFonts w:ascii="Times New Roman" w:hAnsi="Times New Roman" w:cs="Times New Roman"/>
          <w:sz w:val="24"/>
          <w:szCs w:val="24"/>
        </w:rPr>
        <w:t>09</w:t>
      </w:r>
      <w:bookmarkEnd w:id="20"/>
      <w:r w:rsidR="00C60299" w:rsidRPr="00103296">
        <w:rPr>
          <w:rFonts w:ascii="Times New Roman" w:hAnsi="Times New Roman" w:cs="Times New Roman"/>
          <w:sz w:val="24"/>
          <w:szCs w:val="24"/>
        </w:rPr>
        <w:t>.</w:t>
      </w:r>
      <w:bookmarkEnd w:id="19"/>
    </w:p>
    <w:sectPr w:rsidR="00761561" w:rsidRPr="00103296" w:rsidSect="00E140C1">
      <w:headerReference w:type="even" r:id="rId31"/>
      <w:headerReference w:type="default" r:id="rId32"/>
      <w:headerReference w:type="first" r:id="rId3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97" w:rsidRDefault="005B0A97">
      <w:r>
        <w:separator/>
      </w:r>
    </w:p>
  </w:endnote>
  <w:endnote w:type="continuationSeparator" w:id="0">
    <w:p w:rsidR="005B0A97" w:rsidRDefault="005B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97" w:rsidRDefault="005B0A97">
      <w:r>
        <w:separator/>
      </w:r>
    </w:p>
  </w:footnote>
  <w:footnote w:type="continuationSeparator" w:id="0">
    <w:p w:rsidR="005B0A97" w:rsidRDefault="005B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C5B" w:rsidRDefault="00261C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296">
      <w:rPr>
        <w:noProof/>
      </w:rPr>
      <w:t>28</w:t>
    </w:r>
    <w:r>
      <w:rPr>
        <w:noProof/>
      </w:rPr>
      <w:fldChar w:fldCharType="end"/>
    </w:r>
  </w:p>
  <w:p w:rsidR="00261C5B" w:rsidRDefault="00261C5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</w:p>
  <w:p w:rsidR="00261C5B" w:rsidRDefault="00261C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B2353"/>
    <w:multiLevelType w:val="multilevel"/>
    <w:tmpl w:val="BE4E44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6549E8"/>
    <w:multiLevelType w:val="hybridMultilevel"/>
    <w:tmpl w:val="6C7ADB34"/>
    <w:lvl w:ilvl="0" w:tplc="F508BB98">
      <w:start w:val="1"/>
      <w:numFmt w:val="decimal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03526"/>
    <w:multiLevelType w:val="hybridMultilevel"/>
    <w:tmpl w:val="B8320C20"/>
    <w:lvl w:ilvl="0" w:tplc="7FEE4CC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87316"/>
    <w:multiLevelType w:val="hybridMultilevel"/>
    <w:tmpl w:val="A558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9A7026D"/>
    <w:multiLevelType w:val="hybridMultilevel"/>
    <w:tmpl w:val="8710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067D6"/>
    <w:multiLevelType w:val="hybridMultilevel"/>
    <w:tmpl w:val="8E34E5D8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51B52A0"/>
    <w:multiLevelType w:val="hybridMultilevel"/>
    <w:tmpl w:val="F6BC0EDC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F4488"/>
    <w:rsid w:val="000F5B5F"/>
    <w:rsid w:val="000F71FC"/>
    <w:rsid w:val="00103296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3FC6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3E59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1C5B"/>
    <w:rsid w:val="00265CD4"/>
    <w:rsid w:val="00273102"/>
    <w:rsid w:val="00274485"/>
    <w:rsid w:val="00274CEC"/>
    <w:rsid w:val="002768CD"/>
    <w:rsid w:val="002817FD"/>
    <w:rsid w:val="00282DD2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35C2"/>
    <w:rsid w:val="00307FA2"/>
    <w:rsid w:val="003130B5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2AEF"/>
    <w:rsid w:val="0051346B"/>
    <w:rsid w:val="00513869"/>
    <w:rsid w:val="00520A86"/>
    <w:rsid w:val="00522360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3A8A"/>
    <w:rsid w:val="005A6F62"/>
    <w:rsid w:val="005B0A97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729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1D4D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2A1E"/>
    <w:rsid w:val="00AC420A"/>
    <w:rsid w:val="00AD4012"/>
    <w:rsid w:val="00AD4211"/>
    <w:rsid w:val="00AE1108"/>
    <w:rsid w:val="00AE28D2"/>
    <w:rsid w:val="00AE4D9E"/>
    <w:rsid w:val="00AE7DC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57EB6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D7D96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6105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91C1BE064CB4F70B4159C7877915AFD33D6EEB10882A9F701B73B3E8CE4B079F0752EC357C2CAExDuC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A19D86A17D28FB2108E8A5DOFoB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yperlink" Target="consultantplus://offline/ref=E2CBC7EB20F91685F1490914BD7296B513C5FB7316EB9CC02E509E112D775C41AA4F728E4FB76FHFL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E2CBC7EB20F91685F1490914BD7296B518C4FA771DE2C1CA260992132A780356AD067E8F4FB568F7H7LA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91C1BE064CB4F70B4159C7877915AFD33D6EEB10882A9F701B73B3E8CE4B079F0752EC357C2CAExDuCK" TargetMode="External"/><Relationship Id="rId30" Type="http://schemas.openxmlformats.org/officeDocument/2006/relationships/hyperlink" Target="consultantplus://offline/ref=E2CBC7EB20F91685F1490914BD7296B518C1FC7716E3C1CA260992132AH7L8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28</Pages>
  <Words>12428</Words>
  <Characters>70846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83108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217</cp:revision>
  <cp:lastPrinted>2017-11-07T07:34:00Z</cp:lastPrinted>
  <dcterms:created xsi:type="dcterms:W3CDTF">2017-09-05T11:40:00Z</dcterms:created>
  <dcterms:modified xsi:type="dcterms:W3CDTF">2019-08-12T12:52:00Z</dcterms:modified>
</cp:coreProperties>
</file>